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5344B" w14:textId="51508430" w:rsidR="007F5ABF" w:rsidRDefault="00EB0B5D" w:rsidP="007F3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Budapest Főváros XV. Kerület Rákospalota, Pestújhely, Újpalota Önkormányzat</w:t>
      </w:r>
      <w:r w:rsidR="00F6341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Pr="006D52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Képviselő-testületének </w:t>
      </w:r>
    </w:p>
    <w:p w14:paraId="5DFB8A08" w14:textId="77777777" w:rsidR="007F5ABF" w:rsidRDefault="007F5ABF" w:rsidP="007F3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5797B3A" w14:textId="3DEEF8F1" w:rsidR="007F5ABF" w:rsidRDefault="007F5ABF" w:rsidP="007F3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……/ (…..) </w:t>
      </w:r>
      <w:r w:rsidR="00EB0B5D" w:rsidRPr="006D52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önkormányzati rendelete </w:t>
      </w:r>
    </w:p>
    <w:p w14:paraId="5BB0095F" w14:textId="1D81C92C" w:rsidR="00EB0B5D" w:rsidRPr="006D52DB" w:rsidRDefault="00EB0B5D" w:rsidP="007F3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="006632E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</w:t>
      </w:r>
      <w:r w:rsidR="001A60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6D52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Önkormányzat működésének és gazdálkodásának átláthatóságáról</w:t>
      </w:r>
    </w:p>
    <w:p w14:paraId="0B64586F" w14:textId="77777777" w:rsidR="005F7F08" w:rsidRPr="004D5205" w:rsidRDefault="005F7F08" w:rsidP="004D52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3A1426A" w14:textId="304E3CBC" w:rsidR="004D5205" w:rsidRPr="00676B7C" w:rsidRDefault="006632E4" w:rsidP="00676B7C">
      <w:pPr>
        <w:pStyle w:val="NormlWeb"/>
        <w:shd w:val="clear" w:color="auto" w:fill="FFFFFF"/>
        <w:spacing w:line="240" w:lineRule="auto"/>
        <w:jc w:val="both"/>
        <w:rPr>
          <w:rFonts w:eastAsia="Times New Roman"/>
          <w:color w:val="333E55"/>
          <w:lang w:eastAsia="hu-HU"/>
        </w:rPr>
      </w:pPr>
      <w:r w:rsidRPr="00676B7C">
        <w:rPr>
          <w:shd w:val="clear" w:color="auto" w:fill="FFFFFF"/>
        </w:rPr>
        <w:t xml:space="preserve">Budapest Főváros XV. </w:t>
      </w:r>
      <w:r w:rsidR="00C76B74" w:rsidRPr="00676B7C">
        <w:rPr>
          <w:shd w:val="clear" w:color="auto" w:fill="FFFFFF"/>
        </w:rPr>
        <w:t>K</w:t>
      </w:r>
      <w:r w:rsidRPr="00676B7C">
        <w:rPr>
          <w:shd w:val="clear" w:color="auto" w:fill="FFFFFF"/>
        </w:rPr>
        <w:t xml:space="preserve">erület Rákospalota, Pestújhely, Újpalota Önkormányzat Képviselő-testülete </w:t>
      </w:r>
      <w:hyperlink r:id="rId6" w:anchor="CA32@BE2" w:tgtFrame="_blank" w:history="1">
        <w:r w:rsidR="004D5205" w:rsidRPr="00676B7C">
          <w:rPr>
            <w:rFonts w:eastAsia="Times New Roman"/>
            <w:lang w:eastAsia="hu-HU"/>
          </w:rPr>
          <w:t>az Alaptörvény 32. cikk (2) bekezdés</w:t>
        </w:r>
      </w:hyperlink>
      <w:r w:rsidR="004D5205" w:rsidRPr="00676B7C">
        <w:rPr>
          <w:rFonts w:eastAsia="Times New Roman"/>
          <w:lang w:eastAsia="hu-HU"/>
        </w:rPr>
        <w:t>ében meghatározott e</w:t>
      </w:r>
      <w:r w:rsidR="002B0601" w:rsidRPr="00676B7C">
        <w:rPr>
          <w:rFonts w:eastAsia="Times New Roman"/>
          <w:lang w:eastAsia="hu-HU"/>
        </w:rPr>
        <w:t>redeti jogalkotói hatáskörében</w:t>
      </w:r>
      <w:r w:rsidR="001A603B" w:rsidRPr="00676B7C">
        <w:rPr>
          <w:rFonts w:eastAsia="Times New Roman"/>
          <w:lang w:eastAsia="hu-HU"/>
        </w:rPr>
        <w:t xml:space="preserve"> </w:t>
      </w:r>
      <w:r w:rsidR="004D5205" w:rsidRPr="00676B7C">
        <w:rPr>
          <w:rFonts w:eastAsia="Times New Roman"/>
          <w:lang w:eastAsia="hu-HU"/>
        </w:rPr>
        <w:t>az Alaptörvény 32. cikk (1) bekezdés</w:t>
      </w:r>
      <w:r w:rsidR="002B0601" w:rsidRPr="00676B7C">
        <w:rPr>
          <w:rFonts w:eastAsia="Times New Roman"/>
          <w:lang w:eastAsia="hu-HU"/>
        </w:rPr>
        <w:t xml:space="preserve"> l</w:t>
      </w:r>
      <w:r w:rsidR="004D5205" w:rsidRPr="00676B7C">
        <w:rPr>
          <w:rFonts w:eastAsia="Times New Roman"/>
          <w:lang w:eastAsia="hu-HU"/>
        </w:rPr>
        <w:t>)</w:t>
      </w:r>
      <w:r w:rsidR="002B0601" w:rsidRPr="00676B7C">
        <w:rPr>
          <w:rFonts w:eastAsia="Times New Roman"/>
          <w:lang w:eastAsia="hu-HU"/>
        </w:rPr>
        <w:t xml:space="preserve"> pon</w:t>
      </w:r>
      <w:r w:rsidR="002B0601" w:rsidRPr="00676B7C">
        <w:rPr>
          <w:rFonts w:eastAsia="Times New Roman"/>
          <w:u w:val="single"/>
          <w:lang w:eastAsia="hu-HU"/>
        </w:rPr>
        <w:t>t</w:t>
      </w:r>
      <w:r w:rsidR="004D5205" w:rsidRPr="00676B7C">
        <w:rPr>
          <w:rFonts w:eastAsia="Times New Roman"/>
          <w:lang w:eastAsia="hu-HU"/>
        </w:rPr>
        <w:t>jában meghatározott feladatkörében eljárva a</w:t>
      </w:r>
      <w:r w:rsidR="004D5205" w:rsidRPr="00676B7C">
        <w:rPr>
          <w:rFonts w:eastAsia="Times New Roman"/>
          <w:color w:val="333E55"/>
          <w:lang w:eastAsia="hu-HU"/>
        </w:rPr>
        <w:t xml:space="preserve"> </w:t>
      </w:r>
      <w:r w:rsidR="004D5205" w:rsidRPr="00676B7C">
        <w:rPr>
          <w:rFonts w:eastAsia="Times New Roman"/>
          <w:lang w:eastAsia="hu-HU"/>
        </w:rPr>
        <w:t>következőket rendeli el:</w:t>
      </w:r>
    </w:p>
    <w:p w14:paraId="7C7D96CC" w14:textId="77777777" w:rsidR="005F7F08" w:rsidRPr="006D52DB" w:rsidRDefault="005F7F08" w:rsidP="0072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 A rendelet célja</w:t>
      </w:r>
    </w:p>
    <w:p w14:paraId="790F1C72" w14:textId="77777777" w:rsidR="00E47530" w:rsidRPr="006D52DB" w:rsidRDefault="00E47530" w:rsidP="00E47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B998870" w14:textId="48BA09A9" w:rsidR="000A3BCD" w:rsidRDefault="005F7F08" w:rsidP="00720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1. §</w:t>
      </w:r>
    </w:p>
    <w:p w14:paraId="0A23B10E" w14:textId="77777777" w:rsidR="000A3BCD" w:rsidRDefault="000A3BCD" w:rsidP="00E4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3C349DC" w14:textId="2641BA3A" w:rsidR="007F3965" w:rsidRPr="006D52DB" w:rsidRDefault="007F3965" w:rsidP="00E4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(1)</w:t>
      </w:r>
      <w:r w:rsidR="008F18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F7F08"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helyi közhatalom gyakorlásának átláthatósága kiemelkedően fontos közérdek, ami akkor biztosított, </w:t>
      </w:r>
      <w:r w:rsidR="008F18C4">
        <w:rPr>
          <w:rFonts w:ascii="Times New Roman" w:eastAsia="Times New Roman" w:hAnsi="Times New Roman" w:cs="Times New Roman"/>
          <w:sz w:val="24"/>
          <w:szCs w:val="24"/>
          <w:lang w:eastAsia="hu-HU"/>
        </w:rPr>
        <w:t>ha az</w:t>
      </w:r>
      <w:r w:rsidR="005F7F08"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</w:t>
      </w:r>
    </w:p>
    <w:p w14:paraId="05F54DEC" w14:textId="77777777" w:rsidR="007F3965" w:rsidRPr="006D52DB" w:rsidRDefault="007F3965" w:rsidP="00E4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a)</w:t>
      </w:r>
      <w:r w:rsidR="005F7F08"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 kezelt közérdekű adatokat bárki megismerheti, döntéshozatala átlátható, költségvetése közérthető, </w:t>
      </w:r>
    </w:p>
    <w:p w14:paraId="2EBB17C6" w14:textId="7754830E" w:rsidR="007F3965" w:rsidRPr="006D52DB" w:rsidRDefault="007F3965" w:rsidP="00E4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b)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F7F08"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szerződései bárki számára hozzáférhetők, az általa kiírt közbeszerzések adatai bárki számára elérhetők, </w:t>
      </w:r>
    </w:p>
    <w:p w14:paraId="5A8BD3E1" w14:textId="77777777" w:rsidR="007F3965" w:rsidRPr="006D52DB" w:rsidRDefault="007F3965" w:rsidP="00E4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c)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F7F08"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vezetőinek vagyoni helyzetét bárki nyomon követheti, </w:t>
      </w:r>
    </w:p>
    <w:p w14:paraId="414C4D7C" w14:textId="5F64DB35" w:rsidR="007F3965" w:rsidRPr="006D52DB" w:rsidRDefault="007F3965" w:rsidP="00E4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d)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2321E"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tulajdonában álló</w:t>
      </w:r>
      <w:r w:rsidR="005F7F08"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társaságok és</w:t>
      </w:r>
      <w:r w:rsidR="008F18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</w:t>
      </w:r>
      <w:r w:rsidR="005F7F08"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általa alapított költségvetési intézmények g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azdálkodását bárki megismerheti.</w:t>
      </w:r>
    </w:p>
    <w:p w14:paraId="2745535B" w14:textId="77777777" w:rsidR="007F3965" w:rsidRPr="006D52DB" w:rsidRDefault="007F3965" w:rsidP="00E4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99BA493" w14:textId="122C4BFA" w:rsidR="005F7F08" w:rsidRPr="006D52DB" w:rsidRDefault="007F3965" w:rsidP="00E4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(2)</w:t>
      </w:r>
      <w:r w:rsidR="005F7F08"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F18C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F7F08"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rendelet célja Budapest Főváros </w:t>
      </w:r>
      <w:r w:rsidR="00852ED0" w:rsidRPr="006D52D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XV. Kerület Rákospalota, Pestújhely, Újpalota</w:t>
      </w:r>
      <w:r w:rsidR="00852ED0" w:rsidRPr="006D52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5F7F08"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Önkormányzata működésének és gazdálkodásának átláthatóságát biztosító jogi keret megteremtése.</w:t>
      </w:r>
    </w:p>
    <w:p w14:paraId="53055F10" w14:textId="77777777" w:rsidR="00E47530" w:rsidRPr="006D52DB" w:rsidRDefault="00E47530" w:rsidP="00E475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01CC37B" w14:textId="46A64D3C" w:rsidR="00852ED0" w:rsidRPr="006D52DB" w:rsidRDefault="00852ED0" w:rsidP="0072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2. </w:t>
      </w:r>
      <w:r w:rsidR="00F67B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</w:t>
      </w:r>
      <w:r w:rsidRPr="006D52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rtelmező rendelkezés</w:t>
      </w:r>
      <w:r w:rsidR="00AB6B0E" w:rsidRPr="006D52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ek</w:t>
      </w:r>
    </w:p>
    <w:p w14:paraId="3A83F0EB" w14:textId="77777777" w:rsidR="00E47530" w:rsidRPr="006D52DB" w:rsidRDefault="00E47530" w:rsidP="00E47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51F575E4" w14:textId="50B89CF8" w:rsidR="00FC1046" w:rsidRDefault="00852ED0" w:rsidP="00720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2. §</w:t>
      </w:r>
    </w:p>
    <w:p w14:paraId="72BE39CA" w14:textId="6A90D983" w:rsidR="00852ED0" w:rsidRPr="007208CC" w:rsidRDefault="00852ED0" w:rsidP="00E4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08CC">
        <w:rPr>
          <w:rFonts w:ascii="Times New Roman" w:eastAsia="Times New Roman" w:hAnsi="Times New Roman" w:cs="Times New Roman"/>
          <w:sz w:val="24"/>
          <w:szCs w:val="24"/>
          <w:lang w:eastAsia="hu-HU"/>
        </w:rPr>
        <w:t>E rendelet alkalmazásában:</w:t>
      </w:r>
    </w:p>
    <w:p w14:paraId="06BBF319" w14:textId="77777777" w:rsidR="00852ED0" w:rsidRPr="007208CC" w:rsidRDefault="00852ED0" w:rsidP="00E4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08CC">
        <w:rPr>
          <w:rFonts w:ascii="Times New Roman" w:eastAsia="Times New Roman" w:hAnsi="Times New Roman" w:cs="Times New Roman"/>
          <w:sz w:val="24"/>
          <w:szCs w:val="24"/>
          <w:lang w:eastAsia="hu-HU"/>
        </w:rPr>
        <w:t>1. </w:t>
      </w:r>
      <w:r w:rsidRPr="007208C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adatkezelő</w:t>
      </w:r>
      <w:r w:rsidRPr="007208CC">
        <w:rPr>
          <w:rFonts w:ascii="Times New Roman" w:eastAsia="Times New Roman" w:hAnsi="Times New Roman" w:cs="Times New Roman"/>
          <w:sz w:val="24"/>
          <w:szCs w:val="24"/>
          <w:lang w:eastAsia="hu-HU"/>
        </w:rPr>
        <w:t>: az önkormányzat, a polgármesteri hivatal, a gazdasági társaság, az alapítvány, valamint a költségvetési szerv;</w:t>
      </w:r>
    </w:p>
    <w:p w14:paraId="7369AB2B" w14:textId="77777777" w:rsidR="00852ED0" w:rsidRPr="007208CC" w:rsidRDefault="00852ED0" w:rsidP="00E4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08CC">
        <w:rPr>
          <w:rFonts w:ascii="Times New Roman" w:eastAsia="Times New Roman" w:hAnsi="Times New Roman" w:cs="Times New Roman"/>
          <w:sz w:val="24"/>
          <w:szCs w:val="24"/>
          <w:lang w:eastAsia="hu-HU"/>
        </w:rPr>
        <w:t>2. </w:t>
      </w:r>
      <w:r w:rsidRPr="007208C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alapítvány</w:t>
      </w:r>
      <w:r w:rsidRPr="007208CC">
        <w:rPr>
          <w:rFonts w:ascii="Times New Roman" w:eastAsia="Times New Roman" w:hAnsi="Times New Roman" w:cs="Times New Roman"/>
          <w:sz w:val="24"/>
          <w:szCs w:val="24"/>
          <w:lang w:eastAsia="hu-HU"/>
        </w:rPr>
        <w:t>: az az alapítvány, valamint az a közalapítvány, amely tekintetében az önkormányzat alapítói jogokat gyakorol;</w:t>
      </w:r>
    </w:p>
    <w:p w14:paraId="37D88D74" w14:textId="5CCD3808" w:rsidR="00852ED0" w:rsidRPr="007208CC" w:rsidRDefault="00852ED0" w:rsidP="00E4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08CC">
        <w:rPr>
          <w:rFonts w:ascii="Times New Roman" w:eastAsia="Times New Roman" w:hAnsi="Times New Roman" w:cs="Times New Roman"/>
          <w:sz w:val="24"/>
          <w:szCs w:val="24"/>
          <w:lang w:eastAsia="hu-HU"/>
        </w:rPr>
        <w:t>3. </w:t>
      </w:r>
      <w:r w:rsidRPr="007208C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gazdasági társaság</w:t>
      </w:r>
      <w:r w:rsidRPr="007208CC">
        <w:rPr>
          <w:rFonts w:ascii="Times New Roman" w:eastAsia="Times New Roman" w:hAnsi="Times New Roman" w:cs="Times New Roman"/>
          <w:sz w:val="24"/>
          <w:szCs w:val="24"/>
          <w:lang w:eastAsia="hu-HU"/>
        </w:rPr>
        <w:t>: önkormányzat közvetlen vagy közvetett többségi tulajdonában álló gazdasági társaság</w:t>
      </w:r>
      <w:r w:rsidR="00FC1046" w:rsidRPr="007208CC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  <w:r w:rsidR="00F67B49" w:rsidRPr="007208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09B7664C" w14:textId="47EB6E90" w:rsidR="00852ED0" w:rsidRPr="007208CC" w:rsidRDefault="00852ED0" w:rsidP="00E4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08CC">
        <w:rPr>
          <w:rFonts w:ascii="Times New Roman" w:eastAsia="Times New Roman" w:hAnsi="Times New Roman" w:cs="Times New Roman"/>
          <w:sz w:val="24"/>
          <w:szCs w:val="24"/>
          <w:lang w:eastAsia="hu-HU"/>
        </w:rPr>
        <w:t>4. </w:t>
      </w:r>
      <w:r w:rsidRPr="007208C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intézmény</w:t>
      </w:r>
      <w:r w:rsidRPr="007208CC">
        <w:rPr>
          <w:rFonts w:ascii="Times New Roman" w:eastAsia="Times New Roman" w:hAnsi="Times New Roman" w:cs="Times New Roman"/>
          <w:sz w:val="24"/>
          <w:szCs w:val="24"/>
          <w:lang w:eastAsia="hu-HU"/>
        </w:rPr>
        <w:t>: az önkormányzat által alapított költségvetési szerv</w:t>
      </w:r>
      <w:r w:rsidR="00FC1046" w:rsidRPr="007208CC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  <w:r w:rsidRPr="007208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55B8070C" w14:textId="77777777" w:rsidR="007208CC" w:rsidRPr="007208CC" w:rsidRDefault="00852ED0" w:rsidP="00E4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08CC">
        <w:rPr>
          <w:rFonts w:ascii="Times New Roman" w:eastAsia="Times New Roman" w:hAnsi="Times New Roman" w:cs="Times New Roman"/>
          <w:sz w:val="24"/>
          <w:szCs w:val="24"/>
          <w:lang w:eastAsia="hu-HU"/>
        </w:rPr>
        <w:t>5. </w:t>
      </w:r>
      <w:r w:rsidRPr="007208C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közeli hozzátartozó</w:t>
      </w:r>
      <w:r w:rsidRPr="007208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7208CC" w:rsidRPr="007208CC">
        <w:rPr>
          <w:rFonts w:ascii="Times New Roman" w:hAnsi="Times New Roman" w:cs="Times New Roman"/>
          <w:sz w:val="24"/>
          <w:szCs w:val="24"/>
        </w:rPr>
        <w:t>a Polgári Törvénykönyvről szóló 2013. évi V. törvény 8:1. § (1) bekezdés 1. pontjában meghatározott személyek</w:t>
      </w:r>
      <w:r w:rsidR="007208CC" w:rsidRPr="007208CC" w:rsidDel="007208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2898A261" w14:textId="4DCFC584" w:rsidR="00852ED0" w:rsidRPr="007208CC" w:rsidRDefault="00852ED0" w:rsidP="00E4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08CC">
        <w:rPr>
          <w:rFonts w:ascii="Times New Roman" w:eastAsia="Times New Roman" w:hAnsi="Times New Roman" w:cs="Times New Roman"/>
          <w:sz w:val="24"/>
          <w:szCs w:val="24"/>
          <w:lang w:eastAsia="hu-HU"/>
        </w:rPr>
        <w:t>6. </w:t>
      </w:r>
      <w:r w:rsidRPr="007208C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közérdekű bejelentés</w:t>
      </w:r>
      <w:r w:rsidRPr="007208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7208CC" w:rsidRPr="007208CC">
        <w:rPr>
          <w:rFonts w:ascii="Times New Roman" w:hAnsi="Times New Roman" w:cs="Times New Roman"/>
          <w:sz w:val="24"/>
          <w:szCs w:val="24"/>
        </w:rPr>
        <w:t>a panaszokról és a közérdekű bejelentésekről szóló 2013. évi CLXV. törvényben meghatározott panasz és közérdekű bejelentés</w:t>
      </w:r>
      <w:r w:rsidRPr="007208CC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14:paraId="029A34C4" w14:textId="77777777" w:rsidR="00852ED0" w:rsidRPr="007208CC" w:rsidRDefault="00852ED0" w:rsidP="00E4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08CC">
        <w:rPr>
          <w:rFonts w:ascii="Times New Roman" w:eastAsia="Times New Roman" w:hAnsi="Times New Roman" w:cs="Times New Roman"/>
          <w:sz w:val="24"/>
          <w:szCs w:val="24"/>
          <w:lang w:eastAsia="hu-HU"/>
        </w:rPr>
        <w:t>7. </w:t>
      </w:r>
      <w:r w:rsidRPr="007208C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önkormányzat</w:t>
      </w:r>
      <w:r w:rsidRPr="007208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Budapest Főváros </w:t>
      </w:r>
      <w:r w:rsidRPr="007208C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XV. Kerület Rákospalota, Pestújhely, Újpalota</w:t>
      </w:r>
      <w:r w:rsidRPr="007208C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7208CC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Önkormányzata;</w:t>
      </w:r>
    </w:p>
    <w:p w14:paraId="70E6E84A" w14:textId="57B5F26A" w:rsidR="00852ED0" w:rsidRPr="007208CC" w:rsidRDefault="00852ED0" w:rsidP="00E4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08CC">
        <w:rPr>
          <w:rFonts w:ascii="Times New Roman" w:eastAsia="Times New Roman" w:hAnsi="Times New Roman" w:cs="Times New Roman"/>
          <w:sz w:val="24"/>
          <w:szCs w:val="24"/>
          <w:lang w:eastAsia="hu-HU"/>
        </w:rPr>
        <w:t>8. </w:t>
      </w:r>
      <w:r w:rsidRPr="007208C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polgármesteri hivatal</w:t>
      </w:r>
      <w:r w:rsidRPr="007208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Budapest Főváros </w:t>
      </w:r>
      <w:r w:rsidRPr="007208C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XV. Kerület Rákospalota, Pestújhely, Újpalota</w:t>
      </w:r>
      <w:r w:rsidR="00F6341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</w:t>
      </w:r>
      <w:r w:rsidRPr="007208C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7208CC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Polgármesteri Hivatal.</w:t>
      </w:r>
    </w:p>
    <w:p w14:paraId="656A5BB7" w14:textId="77777777" w:rsidR="00E47530" w:rsidRPr="007208CC" w:rsidRDefault="00E47530" w:rsidP="00E475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791E7507" w14:textId="77777777" w:rsidR="00F42D62" w:rsidRPr="006D52DB" w:rsidRDefault="00F42D62" w:rsidP="00E4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852E190" w14:textId="71A7F9BF" w:rsidR="005B3E9D" w:rsidRPr="006D52DB" w:rsidRDefault="00390832" w:rsidP="0072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</w:t>
      </w:r>
      <w:r w:rsidR="005B3E9D" w:rsidRPr="006D52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 </w:t>
      </w:r>
      <w:r w:rsidR="007F3965" w:rsidRPr="006D52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Döntéshozatal</w:t>
      </w:r>
      <w:r w:rsidR="009B584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 valamint az önkormányzati képviselők munkájának</w:t>
      </w:r>
      <w:r w:rsidR="007F3965" w:rsidRPr="006D52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átláthatóság</w:t>
      </w:r>
      <w:r w:rsidR="009B584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</w:p>
    <w:p w14:paraId="7A846321" w14:textId="70165641" w:rsidR="00FC1046" w:rsidRDefault="001A603B" w:rsidP="0072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3</w:t>
      </w:r>
      <w:r w:rsidR="005B3E9D" w:rsidRPr="006D52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14:paraId="464B7633" w14:textId="77777777" w:rsidR="0042321E" w:rsidRDefault="0042321E" w:rsidP="0072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074D453" w14:textId="26A31798" w:rsidR="005B3E9D" w:rsidRPr="006D52DB" w:rsidRDefault="005B3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Az önkormányzat </w:t>
      </w:r>
      <w:r w:rsidR="00CD727E">
        <w:rPr>
          <w:rFonts w:ascii="Times New Roman" w:eastAsia="Times New Roman" w:hAnsi="Times New Roman" w:cs="Times New Roman"/>
          <w:sz w:val="24"/>
          <w:szCs w:val="24"/>
          <w:lang w:eastAsia="hu-HU"/>
        </w:rPr>
        <w:t>honlapján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elektronikusan kereshető formában közzéteszi</w:t>
      </w:r>
    </w:p>
    <w:p w14:paraId="3D022B13" w14:textId="305C945E" w:rsidR="005B3E9D" w:rsidRPr="006D52DB" w:rsidRDefault="005B3E9D" w:rsidP="005B3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a)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 a képviselőknek szóló meghívók kiküldésével egyidejűleg az önkormányzat valamennyi képviselő-testületi és bizottsági ülésének napirendjét,</w:t>
      </w:r>
      <w:r w:rsidR="000547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valamint a képviselő-testület és bizottság napirendjén szereplő valamennyi, nyilvános ülésen tárgyalandó előterjesztést,</w:t>
      </w:r>
    </w:p>
    <w:p w14:paraId="03973313" w14:textId="6B0BE5EB" w:rsidR="005B3E9D" w:rsidRPr="006D52DB" w:rsidRDefault="00054737" w:rsidP="005B3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</w:t>
      </w:r>
      <w:r w:rsidR="005B3E9D" w:rsidRPr="006D52D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="005B3E9D"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a </w:t>
      </w:r>
      <w:r w:rsidR="00F509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nyilvános </w:t>
      </w:r>
      <w:r w:rsidR="005B3E9D"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képviselő-testületi ülést követő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15 napon belül </w:t>
      </w:r>
      <w:r w:rsidR="005B3E9D"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képviselő-testületi ülés jegyzőkönyvét, az ülésen készült </w:t>
      </w:r>
      <w:r w:rsidR="005B3E9D" w:rsidRPr="00624B2F">
        <w:rPr>
          <w:rFonts w:ascii="Times New Roman" w:eastAsia="Times New Roman" w:hAnsi="Times New Roman" w:cs="Times New Roman"/>
          <w:sz w:val="24"/>
          <w:szCs w:val="24"/>
          <w:lang w:eastAsia="hu-HU"/>
        </w:rPr>
        <w:t>hang- és képfelvételt,</w:t>
      </w:r>
    </w:p>
    <w:p w14:paraId="5A8F231D" w14:textId="6C5E2C93" w:rsidR="00054737" w:rsidRDefault="00054737" w:rsidP="005B3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c</w:t>
      </w:r>
      <w:r w:rsidR="00AA08C9" w:rsidRPr="006D52D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)</w:t>
      </w:r>
      <w:r w:rsidR="00AA08C9"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F509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nyilvános </w:t>
      </w:r>
      <w:r w:rsidR="00AA08C9"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bizottsági üléseket követő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15 napon belül</w:t>
      </w:r>
      <w:r w:rsidR="00AA08C9"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bizottsági ülések jegyzőkönyvét,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és – amennyiben készült</w:t>
      </w:r>
      <w:r w:rsidR="00FD3D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A08C9"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hang- és képfelvételt</w:t>
      </w:r>
      <w:r w:rsidR="001A603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4042E6C1" w14:textId="2AD3470E" w:rsidR="00054737" w:rsidRPr="00054737" w:rsidRDefault="00054737" w:rsidP="005B3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08C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d)</w:t>
      </w:r>
      <w:r w:rsidRPr="007208CC">
        <w:rPr>
          <w:rFonts w:ascii="Times New Roman" w:hAnsi="Times New Roman" w:cs="Times New Roman"/>
          <w:sz w:val="24"/>
          <w:szCs w:val="24"/>
          <w:shd w:val="clear" w:color="auto" w:fill="FFFFFF"/>
        </w:rPr>
        <w:t> a közmeghallgatást követő 15 napon belül a közmeghal</w:t>
      </w:r>
      <w:r w:rsidR="001A603B">
        <w:rPr>
          <w:rFonts w:ascii="Times New Roman" w:hAnsi="Times New Roman" w:cs="Times New Roman"/>
          <w:sz w:val="24"/>
          <w:szCs w:val="24"/>
          <w:shd w:val="clear" w:color="auto" w:fill="FFFFFF"/>
        </w:rPr>
        <w:t>lgatásról készített jegyzőkönyve</w:t>
      </w:r>
      <w:r w:rsidRPr="007208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t, </w:t>
      </w:r>
      <w:r w:rsidR="001A60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valamint </w:t>
      </w:r>
      <w:r w:rsidRPr="007208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amennyiben </w:t>
      </w:r>
      <w:r w:rsidR="001A603B">
        <w:rPr>
          <w:rFonts w:ascii="Times New Roman" w:hAnsi="Times New Roman" w:cs="Times New Roman"/>
          <w:sz w:val="24"/>
          <w:szCs w:val="24"/>
          <w:shd w:val="clear" w:color="auto" w:fill="FFFFFF"/>
        </w:rPr>
        <w:t>rendelkezésre áll</w:t>
      </w:r>
      <w:r w:rsidRPr="007208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a közmeghallgatáson készült képfelvételt</w:t>
      </w:r>
      <w:r w:rsidR="0042321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19B3E12" w14:textId="77777777" w:rsidR="00054737" w:rsidRDefault="00054737" w:rsidP="005B3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BA92F14" w14:textId="2E520FA3" w:rsidR="00054737" w:rsidRPr="006D52DB" w:rsidRDefault="00054737" w:rsidP="000547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képviselő-testületi ülés</w:t>
      </w:r>
      <w:r w:rsidRPr="006D52D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jegyzőkönyveinek, illetve azok mellékleteinek tartalmaznia kell a</w:t>
      </w:r>
      <w:r w:rsidR="00324D0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nyílt</w:t>
      </w:r>
      <w:r w:rsidRPr="006D52D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szavazásokról szóló név szerinti kimutatást.</w:t>
      </w:r>
    </w:p>
    <w:p w14:paraId="12502DD9" w14:textId="77777777" w:rsidR="003D5BF7" w:rsidRPr="006D52DB" w:rsidRDefault="003D5BF7" w:rsidP="003D5B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6DB05FC7" w14:textId="5620E204" w:rsidR="00F7081F" w:rsidRPr="00624B2F" w:rsidRDefault="001A603B" w:rsidP="0072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24B2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</w:t>
      </w:r>
      <w:r w:rsidR="00C23D3B" w:rsidRPr="00624B2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  <w:r w:rsidR="004F09E8" w:rsidRPr="00624B2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14:paraId="0B64E89F" w14:textId="04DA15A6" w:rsidR="00F7081F" w:rsidRDefault="00F7081F" w:rsidP="007208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14:paraId="3541D75A" w14:textId="0D15C941" w:rsidR="00C23D3B" w:rsidRPr="00F7081F" w:rsidRDefault="00C23D3B" w:rsidP="00C23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08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</w:t>
      </w:r>
      <w:r w:rsidR="009B584F" w:rsidRPr="00F7081F">
        <w:rPr>
          <w:rFonts w:ascii="Times New Roman" w:eastAsia="Times New Roman" w:hAnsi="Times New Roman" w:cs="Times New Roman"/>
          <w:sz w:val="24"/>
          <w:szCs w:val="24"/>
          <w:lang w:eastAsia="hu-HU"/>
        </w:rPr>
        <w:t>honlapján elektronikusan kereshető formában közzéteszi</w:t>
      </w:r>
      <w:r w:rsidR="004F09E8" w:rsidRPr="00F708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F7081F">
        <w:rPr>
          <w:rFonts w:ascii="Times New Roman" w:eastAsia="Times New Roman" w:hAnsi="Times New Roman" w:cs="Times New Roman"/>
          <w:sz w:val="24"/>
          <w:szCs w:val="24"/>
          <w:lang w:eastAsia="hu-HU"/>
        </w:rPr>
        <w:t>hogy</w:t>
      </w:r>
    </w:p>
    <w:p w14:paraId="32F47A28" w14:textId="17F9EA20" w:rsidR="00C23D3B" w:rsidRPr="00F7081F" w:rsidRDefault="00C23D3B" w:rsidP="00C23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08CC">
        <w:rPr>
          <w:rFonts w:ascii="Times New Roman" w:eastAsia="Times New Roman" w:hAnsi="Times New Roman" w:cs="Times New Roman"/>
          <w:sz w:val="24"/>
          <w:szCs w:val="24"/>
          <w:lang w:eastAsia="hu-HU"/>
        </w:rPr>
        <w:t>a)</w:t>
      </w:r>
      <w:r w:rsidRPr="00F708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képviselők adott naptári évben mennyi képviselő-testületi ülésen vettek részt</w:t>
      </w:r>
      <w:r w:rsidR="00F7081F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67FF220D" w14:textId="69979DF2" w:rsidR="00C23D3B" w:rsidRPr="00F7081F" w:rsidRDefault="00C23D3B" w:rsidP="00C23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08CC">
        <w:rPr>
          <w:rFonts w:ascii="Times New Roman" w:eastAsia="Times New Roman" w:hAnsi="Times New Roman" w:cs="Times New Roman"/>
          <w:sz w:val="24"/>
          <w:szCs w:val="24"/>
          <w:lang w:eastAsia="hu-HU"/>
        </w:rPr>
        <w:t>b)</w:t>
      </w:r>
      <w:r w:rsidRPr="00F708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képviselők adott naptári évben mennyi bizottsági ülésen vettek részt</w:t>
      </w:r>
      <w:r w:rsidR="00F7081F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41CA3E8A" w14:textId="16867A9C" w:rsidR="00C23D3B" w:rsidRPr="00F7081F" w:rsidRDefault="00C23D3B" w:rsidP="00C23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08CC">
        <w:rPr>
          <w:rFonts w:ascii="Times New Roman" w:eastAsia="Times New Roman" w:hAnsi="Times New Roman" w:cs="Times New Roman"/>
          <w:sz w:val="24"/>
          <w:szCs w:val="24"/>
          <w:lang w:eastAsia="hu-HU"/>
        </w:rPr>
        <w:t>c)</w:t>
      </w:r>
      <w:r w:rsidRPr="00F708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708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képviselők </w:t>
      </w:r>
      <w:r w:rsidRPr="00F708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adott naptári évben </w:t>
      </w:r>
      <w:r w:rsidR="00F7081F" w:rsidRPr="00F708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hányszor szólaltak fel </w:t>
      </w:r>
      <w:r w:rsidR="00096668" w:rsidRPr="00F7081F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képviselő-testületi üléseken</w:t>
      </w:r>
      <w:r w:rsidR="00F7081F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06CE0A9B" w14:textId="797104D5" w:rsidR="00C23D3B" w:rsidRPr="00F7081F" w:rsidRDefault="00C23D3B" w:rsidP="00C23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08CC">
        <w:rPr>
          <w:rFonts w:ascii="Times New Roman" w:eastAsia="Times New Roman" w:hAnsi="Times New Roman" w:cs="Times New Roman"/>
          <w:sz w:val="24"/>
          <w:szCs w:val="24"/>
          <w:lang w:eastAsia="hu-HU"/>
        </w:rPr>
        <w:t>d)</w:t>
      </w:r>
      <w:r w:rsidRPr="00F708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708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F7081F">
        <w:rPr>
          <w:rFonts w:ascii="Times New Roman" w:eastAsia="Times New Roman" w:hAnsi="Times New Roman" w:cs="Times New Roman"/>
          <w:sz w:val="24"/>
          <w:szCs w:val="24"/>
          <w:lang w:eastAsia="hu-HU"/>
        </w:rPr>
        <w:t>adott naptári évben képviselő-testületi, bizottsági munkával összefüggő</w:t>
      </w:r>
      <w:r w:rsidR="00096668" w:rsidRPr="00F7081F">
        <w:rPr>
          <w:rFonts w:ascii="Times New Roman" w:eastAsia="Times New Roman" w:hAnsi="Times New Roman" w:cs="Times New Roman"/>
          <w:sz w:val="24"/>
          <w:szCs w:val="24"/>
          <w:lang w:eastAsia="hu-HU"/>
        </w:rPr>
        <w:t>en mennyi</w:t>
      </w:r>
      <w:r w:rsidRPr="00F708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írásban benyújtot</w:t>
      </w:r>
      <w:r w:rsidR="00096668" w:rsidRPr="00F7081F">
        <w:rPr>
          <w:rFonts w:ascii="Times New Roman" w:eastAsia="Times New Roman" w:hAnsi="Times New Roman" w:cs="Times New Roman"/>
          <w:sz w:val="24"/>
          <w:szCs w:val="24"/>
          <w:lang w:eastAsia="hu-HU"/>
        </w:rPr>
        <w:t>t önálló képviselői indítványuk, módosító javaslatuk volt</w:t>
      </w:r>
      <w:r w:rsidR="00F7081F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297980F3" w14:textId="05170646" w:rsidR="0012461C" w:rsidRPr="00F7081F" w:rsidRDefault="0012461C" w:rsidP="00C23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08CC">
        <w:rPr>
          <w:rFonts w:ascii="Times New Roman" w:eastAsia="Times New Roman" w:hAnsi="Times New Roman" w:cs="Times New Roman"/>
          <w:sz w:val="24"/>
          <w:szCs w:val="24"/>
          <w:lang w:eastAsia="hu-HU"/>
        </w:rPr>
        <w:t>e)</w:t>
      </w:r>
      <w:r w:rsidRPr="00F708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708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F7081F">
        <w:rPr>
          <w:rFonts w:ascii="Times New Roman" w:eastAsia="Times New Roman" w:hAnsi="Times New Roman" w:cs="Times New Roman"/>
          <w:sz w:val="24"/>
          <w:szCs w:val="24"/>
          <w:lang w:eastAsia="hu-HU"/>
        </w:rPr>
        <w:t>adott naptári évben képviselői munkával összefüggő</w:t>
      </w:r>
      <w:r w:rsidR="00096668" w:rsidRPr="00F7081F">
        <w:rPr>
          <w:rFonts w:ascii="Times New Roman" w:eastAsia="Times New Roman" w:hAnsi="Times New Roman" w:cs="Times New Roman"/>
          <w:sz w:val="24"/>
          <w:szCs w:val="24"/>
          <w:lang w:eastAsia="hu-HU"/>
        </w:rPr>
        <w:t>en mennyi volt az</w:t>
      </w:r>
      <w:r w:rsidRPr="00F708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írásban be</w:t>
      </w:r>
      <w:r w:rsidR="00096668" w:rsidRPr="00F708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nyújtott </w:t>
      </w:r>
      <w:r w:rsidR="000A4FC5" w:rsidRPr="00F7081F">
        <w:rPr>
          <w:rFonts w:ascii="Times New Roman" w:eastAsia="Times New Roman" w:hAnsi="Times New Roman" w:cs="Times New Roman"/>
          <w:sz w:val="24"/>
          <w:szCs w:val="24"/>
          <w:lang w:eastAsia="hu-HU"/>
        </w:rPr>
        <w:t>kezdeményezés</w:t>
      </w:r>
      <w:r w:rsidR="000A4FC5">
        <w:rPr>
          <w:rFonts w:ascii="Times New Roman" w:eastAsia="Times New Roman" w:hAnsi="Times New Roman" w:cs="Times New Roman"/>
          <w:sz w:val="24"/>
          <w:szCs w:val="24"/>
          <w:lang w:eastAsia="hu-HU"/>
        </w:rPr>
        <w:t>ü</w:t>
      </w:r>
      <w:r w:rsidR="000A4FC5" w:rsidRPr="00F708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 </w:t>
      </w:r>
      <w:r w:rsidR="00096668" w:rsidRPr="00F7081F">
        <w:rPr>
          <w:rFonts w:ascii="Times New Roman" w:eastAsia="Times New Roman" w:hAnsi="Times New Roman" w:cs="Times New Roman"/>
          <w:sz w:val="24"/>
          <w:szCs w:val="24"/>
          <w:lang w:eastAsia="hu-HU"/>
        </w:rPr>
        <w:t>száma</w:t>
      </w:r>
      <w:r w:rsidR="004F09E8" w:rsidRPr="00F7081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3554BD4D" w14:textId="77777777" w:rsidR="00C23D3B" w:rsidRPr="00F7081F" w:rsidRDefault="00C23D3B" w:rsidP="003D5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AA5FDBB" w14:textId="77777777" w:rsidR="0009743E" w:rsidRPr="006D52DB" w:rsidRDefault="0009743E" w:rsidP="00E47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D03EEB0" w14:textId="161F3863" w:rsidR="00EB0B5D" w:rsidRPr="006D52DB" w:rsidRDefault="00CE5059" w:rsidP="0072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</w:t>
      </w:r>
      <w:r w:rsidR="00EB0B5D" w:rsidRPr="006D52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 A közérdekű adatok közzététele, valamint a közérdekű adatok megismerésére irányuló igény teljesítése</w:t>
      </w:r>
    </w:p>
    <w:p w14:paraId="2AE8A43D" w14:textId="77777777" w:rsidR="00E47530" w:rsidRPr="006D52DB" w:rsidRDefault="00E47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1646B79" w14:textId="5A385D05" w:rsidR="00F7081F" w:rsidRDefault="001A603B" w:rsidP="0072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</w:t>
      </w:r>
      <w:r w:rsidR="0012461C" w:rsidRPr="006D52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="00F708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EB0B5D" w:rsidRPr="006D52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</w:p>
    <w:p w14:paraId="4C4481FD" w14:textId="77777777" w:rsidR="00F7081F" w:rsidRDefault="00F7081F" w:rsidP="0072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9F18AE2" w14:textId="443E794B" w:rsidR="0078452C" w:rsidRDefault="00EB0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="001A603B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67B49">
        <w:rPr>
          <w:rFonts w:ascii="Times New Roman" w:eastAsia="Times New Roman" w:hAnsi="Times New Roman" w:cs="Times New Roman"/>
          <w:sz w:val="24"/>
          <w:szCs w:val="24"/>
          <w:lang w:eastAsia="hu-HU"/>
        </w:rPr>
        <w:t>a honlapján közzéteszi:</w:t>
      </w:r>
    </w:p>
    <w:p w14:paraId="0269C7F6" w14:textId="5DD76EE6" w:rsidR="00F67B49" w:rsidRPr="007208CC" w:rsidRDefault="00693D20" w:rsidP="00624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a)</w:t>
      </w:r>
      <w:r w:rsidR="00F67B49" w:rsidRPr="007208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9690C" w:rsidRPr="0009690C">
        <w:rPr>
          <w:rFonts w:ascii="Times New Roman" w:eastAsia="Times New Roman" w:hAnsi="Times New Roman" w:cs="Times New Roman"/>
          <w:sz w:val="24"/>
          <w:szCs w:val="24"/>
          <w:lang w:eastAsia="hu-HU"/>
        </w:rPr>
        <w:t>az információs önrendelkezési jogról és az információszabadságról szóló 2011. évi CXII. törvény (a továbbiakban: Infotv.) 1. melléklete szerinti általános közzétételi listában meghatározott adatokat</w:t>
      </w:r>
      <w:r w:rsidR="0009690C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2B805913" w14:textId="2F36AA2C" w:rsidR="002A229D" w:rsidRDefault="0009690C" w:rsidP="00624B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="00693D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693D20" w:rsidRPr="007208C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693D20" w:rsidRPr="007208C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polgármester, az alpolgármesterek és a képviselők közvetlen e-mail címét, és telefonszámát, fogadóóráik időpontjait</w:t>
      </w:r>
      <w:r w:rsidR="002A22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14:paraId="7D449BAC" w14:textId="5264413E" w:rsidR="00044D87" w:rsidRPr="00044D87" w:rsidRDefault="00044D87" w:rsidP="00624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08CC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c)</w:t>
      </w:r>
      <w:r w:rsidRPr="00044D87">
        <w:rPr>
          <w:rFonts w:ascii="Times New Roman" w:eastAsia="Times New Roman" w:hAnsi="Times New Roman" w:cs="Times New Roman"/>
          <w:sz w:val="24"/>
          <w:szCs w:val="24"/>
          <w:lang w:eastAsia="hu-HU"/>
        </w:rPr>
        <w:t> a polgármester, az alpolgármester, a tanácsnok, a bizottsági elnök, a bizottsági alelnök, valamint a bizottsági tagok tiszteletdíját, költségtérítését és természetbeni juttatásait,</w:t>
      </w:r>
    </w:p>
    <w:p w14:paraId="18B95B74" w14:textId="20EFA5CD" w:rsidR="00397FF2" w:rsidRDefault="00044D87" w:rsidP="00624B2F">
      <w:pPr>
        <w:spacing w:line="240" w:lineRule="auto"/>
        <w:jc w:val="both"/>
        <w:rPr>
          <w:rFonts w:eastAsia="Times New Roman"/>
          <w:b/>
          <w:bCs/>
          <w:lang w:eastAsia="hu-HU"/>
        </w:rPr>
      </w:pPr>
      <w:r w:rsidRPr="007208CC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d)</w:t>
      </w:r>
      <w:r w:rsidRPr="00044D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a tanácsnok 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 ellátott feladatok jegyzékét és a tanácsnok előző évi munkájáról készített beszámolót.</w:t>
      </w:r>
    </w:p>
    <w:p w14:paraId="24AF98F8" w14:textId="213E1823" w:rsidR="002A55A2" w:rsidRDefault="001A603B" w:rsidP="007208CC">
      <w:pPr>
        <w:pStyle w:val="Listaszerbekezds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</w:t>
      </w:r>
      <w:r w:rsidR="00EB0B5D" w:rsidRPr="006D52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14:paraId="3EADF67C" w14:textId="77777777" w:rsidR="002A55A2" w:rsidRDefault="002A55A2" w:rsidP="007208CC">
      <w:pPr>
        <w:pStyle w:val="Listaszerbekezds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1D3F9CA" w14:textId="68D4C964" w:rsidR="00DE7373" w:rsidRDefault="00EB0B5D" w:rsidP="007208CC">
      <w:pPr>
        <w:pStyle w:val="Listaszerbekezds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(1)</w:t>
      </w:r>
      <w:r w:rsidR="002A55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="001A603B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DE7373">
        <w:rPr>
          <w:rFonts w:ascii="Times New Roman" w:eastAsia="Times New Roman" w:hAnsi="Times New Roman" w:cs="Times New Roman"/>
          <w:sz w:val="24"/>
          <w:szCs w:val="24"/>
          <w:lang w:eastAsia="hu-HU"/>
        </w:rPr>
        <w:t>honlapján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közzéteszi</w:t>
      </w:r>
    </w:p>
    <w:p w14:paraId="14169DA6" w14:textId="29698F8C" w:rsidR="000B3ABA" w:rsidRDefault="00EB0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208CC">
        <w:rPr>
          <w:rFonts w:ascii="Times New Roman" w:hAnsi="Times New Roman" w:cs="Times New Roman"/>
          <w:sz w:val="24"/>
          <w:szCs w:val="24"/>
          <w:lang w:eastAsia="hu-HU"/>
        </w:rPr>
        <w:t>a) az adatigényléshez szükséges jogi tájékoztatást, amely tartalmazza az adatigénylés folyamatát végigkövető, a határidőkről és a jogi lehetőségekről, valamint a személyes adatok kezeléséről szóló tájékoztatást,</w:t>
      </w:r>
    </w:p>
    <w:p w14:paraId="26C07128" w14:textId="4792BB73" w:rsidR="000B3ABA" w:rsidRDefault="00EB0B5D" w:rsidP="00E4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208CC">
        <w:rPr>
          <w:rFonts w:ascii="Times New Roman" w:hAnsi="Times New Roman" w:cs="Times New Roman"/>
          <w:sz w:val="24"/>
          <w:szCs w:val="24"/>
          <w:lang w:eastAsia="hu-HU"/>
        </w:rPr>
        <w:lastRenderedPageBreak/>
        <w:t>b)  az adatigénylés fogadására kijelölt elektronikus levélcímet</w:t>
      </w:r>
      <w:r w:rsidR="00F514B3"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14:paraId="00BDA71B" w14:textId="77777777" w:rsidR="00FD3DB7" w:rsidRDefault="00FD3DB7" w:rsidP="00E4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78D46CBC" w14:textId="77777777" w:rsidR="000B3ABA" w:rsidRPr="006D52DB" w:rsidRDefault="000B3ABA" w:rsidP="000B3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közzététel során felismerhetetlenné kell tenni</w:t>
      </w:r>
    </w:p>
    <w:p w14:paraId="085C6E6C" w14:textId="77777777" w:rsidR="000B3ABA" w:rsidRPr="006D52DB" w:rsidRDefault="000B3ABA" w:rsidP="000B3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a)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 a célhoz kötöttség elvére is figyelemmel a közérdekből nyilvános adatnak nem minősülő személyes adatot,</w:t>
      </w:r>
    </w:p>
    <w:p w14:paraId="5D04DE1A" w14:textId="77777777" w:rsidR="000B3ABA" w:rsidRPr="006D52DB" w:rsidRDefault="000B3ABA" w:rsidP="000B3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 a minősített adatot,</w:t>
      </w:r>
    </w:p>
    <w:p w14:paraId="1EC9867B" w14:textId="77777777" w:rsidR="000B3ABA" w:rsidRPr="006D52DB" w:rsidRDefault="000B3ABA" w:rsidP="000B3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c)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hyperlink r:id="rId7" w:tgtFrame="_blank" w:history="1">
        <w: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az Infotv. </w:t>
        </w:r>
        <w:r w:rsidRPr="006D52D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27. § (3) bekezdés</w:t>
        </w:r>
      </w:hyperlink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ére is figyelemmel az üzleti titok védelméről szóló </w:t>
      </w:r>
      <w:hyperlink r:id="rId8" w:tgtFrame="_blank" w:history="1">
        <w:r w:rsidRPr="006D52D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2018. évi LIV. törvény 1. § (1)</w:t>
        </w:r>
        <w: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-(2)</w:t>
        </w:r>
        <w:r w:rsidRPr="006D52D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bekezdés</w:t>
        </w:r>
      </w:hyperlink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 szerinti üzleti titkot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és védett ismeretet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, továbbá</w:t>
      </w:r>
    </w:p>
    <w:p w14:paraId="3438D9E7" w14:textId="77777777" w:rsidR="000B3ABA" w:rsidRPr="006D52DB" w:rsidRDefault="000B3ABA" w:rsidP="000B3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d)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 azt az adatot, amelynek megismerhetőségét törvény mérlegelést nem engedően kizárja.</w:t>
      </w:r>
    </w:p>
    <w:p w14:paraId="53A722FB" w14:textId="77777777" w:rsidR="00E47530" w:rsidRPr="006D52DB" w:rsidRDefault="00E47530" w:rsidP="00E47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554A4E0F" w14:textId="77777777" w:rsidR="0009743E" w:rsidRPr="006D52DB" w:rsidRDefault="0009743E" w:rsidP="00E47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EA18A91" w14:textId="732668E7" w:rsidR="00AB6B0E" w:rsidRPr="006D52DB" w:rsidRDefault="00CE5059" w:rsidP="0072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</w:t>
      </w:r>
      <w:r w:rsidR="00AB6B0E" w:rsidRPr="006D52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 Az önkormányzat költségvetésének átláthatósága</w:t>
      </w:r>
    </w:p>
    <w:p w14:paraId="364D8C7B" w14:textId="77777777" w:rsidR="00AB6B0E" w:rsidRPr="006D52DB" w:rsidRDefault="00AB6B0E" w:rsidP="00AB6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58EC6064" w14:textId="2EA3562D" w:rsidR="004222CB" w:rsidRPr="00624B2F" w:rsidRDefault="004222CB" w:rsidP="0072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24B2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</w:t>
      </w:r>
      <w:r w:rsidR="00AB6B0E" w:rsidRPr="00624B2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14:paraId="289F8F45" w14:textId="77777777" w:rsidR="004222CB" w:rsidRDefault="004222CB" w:rsidP="0072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0D92A6E" w14:textId="7C05C785" w:rsidR="00AB6B0E" w:rsidRPr="006D52DB" w:rsidRDefault="00AB6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Az önkormányzat </w:t>
      </w:r>
      <w:r w:rsidR="00EB2117">
        <w:rPr>
          <w:rFonts w:ascii="Times New Roman" w:eastAsia="Times New Roman" w:hAnsi="Times New Roman" w:cs="Times New Roman"/>
          <w:sz w:val="24"/>
          <w:szCs w:val="24"/>
          <w:lang w:eastAsia="hu-HU"/>
        </w:rPr>
        <w:t>a honlapján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közzéteszi</w:t>
      </w:r>
    </w:p>
    <w:p w14:paraId="263D7689" w14:textId="21C20619" w:rsidR="00AB6B0E" w:rsidRPr="006D52DB" w:rsidRDefault="00AB6B0E" w:rsidP="00AB6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a)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EB21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elfogadását 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követő 15 munkanapon belül a költségvetését, zárszámadását, valamint szöveges formátumban az elfogadott költségvetés és zárszámadás indokolását,</w:t>
      </w:r>
    </w:p>
    <w:p w14:paraId="561679E0" w14:textId="2E0B9F47" w:rsidR="00AB6B0E" w:rsidRPr="006D52DB" w:rsidRDefault="003C04FD" w:rsidP="00AB6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</w:t>
      </w:r>
      <w:r w:rsidR="00AB6B0E" w:rsidRPr="006D52D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="00AB6B0E"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 elfogadásuktól számított 15 munkanapon belül az el</w:t>
      </w:r>
      <w:r w:rsidR="000D4CA1">
        <w:rPr>
          <w:rFonts w:ascii="Times New Roman" w:eastAsia="Times New Roman" w:hAnsi="Times New Roman" w:cs="Times New Roman"/>
          <w:sz w:val="24"/>
          <w:szCs w:val="24"/>
          <w:lang w:eastAsia="hu-HU"/>
        </w:rPr>
        <w:t>emi költségvetés módosításait, valamint az éves beszámolót.</w:t>
      </w:r>
    </w:p>
    <w:p w14:paraId="32D0F067" w14:textId="77777777" w:rsidR="001A3D71" w:rsidRPr="006D52DB" w:rsidRDefault="001A3D71" w:rsidP="00AB6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4A37237" w14:textId="5F45729D" w:rsidR="00390832" w:rsidRPr="006D52DB" w:rsidRDefault="00CE5059" w:rsidP="0072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="00390832" w:rsidRPr="006D52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Pályázatok átláthatósága</w:t>
      </w:r>
    </w:p>
    <w:p w14:paraId="5D6176CE" w14:textId="77777777" w:rsidR="00AB6B0E" w:rsidRPr="006D52DB" w:rsidRDefault="00AB6B0E" w:rsidP="00E47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4C5369D" w14:textId="0928C494" w:rsidR="00F3594F" w:rsidRDefault="00F3594F" w:rsidP="0072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</w:t>
      </w:r>
      <w:r w:rsidR="00AB6B0E" w:rsidRPr="006D52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14:paraId="585BB4FA" w14:textId="77777777" w:rsidR="00F3594F" w:rsidRDefault="00F3594F" w:rsidP="0072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9C4C70B" w14:textId="626D7A73" w:rsidR="00AB6B0E" w:rsidRPr="006D52DB" w:rsidRDefault="00AB6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</w:t>
      </w:r>
      <w:r w:rsidR="006C2FB9">
        <w:rPr>
          <w:rFonts w:ascii="Times New Roman" w:eastAsia="Times New Roman" w:hAnsi="Times New Roman" w:cs="Times New Roman"/>
          <w:sz w:val="24"/>
          <w:szCs w:val="24"/>
          <w:lang w:eastAsia="hu-HU"/>
        </w:rPr>
        <w:t>a honlapján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közzéteszi</w:t>
      </w:r>
    </w:p>
    <w:p w14:paraId="1D14DDA5" w14:textId="727E40FC" w:rsidR="00AB6B0E" w:rsidRPr="00624B2F" w:rsidRDefault="00AB6B0E" w:rsidP="00AB6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4B2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a)</w:t>
      </w:r>
      <w:r w:rsidRPr="00624B2F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9D2DDF" w:rsidRPr="00624B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="00E0535C" w:rsidRPr="00624B2F">
        <w:rPr>
          <w:rFonts w:ascii="Times New Roman" w:eastAsia="Times New Roman" w:hAnsi="Times New Roman" w:cs="Times New Roman"/>
          <w:sz w:val="24"/>
          <w:szCs w:val="24"/>
          <w:lang w:eastAsia="hu-HU"/>
        </w:rPr>
        <w:t>egyedi döntés alapján nyújtott, az államháztartáson kívüli természetes személyek, jogi személyek és jogi személyiséggel nem rendelkező egyéb szervezetek - ide nem értve a társasházat - számára odaítélt, természetben vagy pénzben juttatott támogatások</w:t>
      </w:r>
      <w:r w:rsidR="009D2DDF" w:rsidRPr="00624B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24B2F">
        <w:rPr>
          <w:rFonts w:ascii="Times New Roman" w:eastAsia="Times New Roman" w:hAnsi="Times New Roman" w:cs="Times New Roman"/>
          <w:sz w:val="24"/>
          <w:szCs w:val="24"/>
          <w:lang w:eastAsia="hu-HU"/>
        </w:rPr>
        <w:t>elnyerése érdekében benyújtott pályázatok</w:t>
      </w:r>
      <w:r w:rsidR="001A65B9" w:rsidRPr="00624B2F">
        <w:rPr>
          <w:rFonts w:ascii="Times New Roman" w:eastAsia="Times New Roman" w:hAnsi="Times New Roman" w:cs="Times New Roman"/>
          <w:sz w:val="24"/>
          <w:szCs w:val="24"/>
          <w:lang w:eastAsia="hu-HU"/>
        </w:rPr>
        <w:t>at,</w:t>
      </w:r>
      <w:r w:rsidRPr="00624B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4487C4F4" w14:textId="4427B21A" w:rsidR="00AB6B0E" w:rsidRPr="006D52DB" w:rsidRDefault="00AB6B0E" w:rsidP="00AB6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 a pályázatban</w:t>
      </w:r>
      <w:r w:rsidR="0050688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igényelt támogatás pontos összegét,</w:t>
      </w:r>
    </w:p>
    <w:p w14:paraId="279B9F75" w14:textId="1FD36635" w:rsidR="00AB6B0E" w:rsidRPr="006D52DB" w:rsidRDefault="00AB6B0E" w:rsidP="00AB6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c)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 a pályázat</w:t>
      </w:r>
      <w:r w:rsidR="005068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elbírálásának várható időpontját,</w:t>
      </w:r>
    </w:p>
    <w:p w14:paraId="184104AD" w14:textId="6DAB6299" w:rsidR="00AB6B0E" w:rsidRPr="006D52DB" w:rsidRDefault="00AB6B0E" w:rsidP="00AB6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d)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 a pályázat eredményeként elnyert támogatás pontos összegét,</w:t>
      </w:r>
    </w:p>
    <w:p w14:paraId="115D2B08" w14:textId="2721D216" w:rsidR="00AB6B0E" w:rsidRPr="006D52DB" w:rsidRDefault="00AB6B0E" w:rsidP="00AB6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e)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 a pályázat eredményeként elnyert támogatásra vonatkozó támogatási szerződést,</w:t>
      </w:r>
    </w:p>
    <w:p w14:paraId="3E487EA4" w14:textId="1EA7D278" w:rsidR="00AB6B0E" w:rsidRPr="006D52DB" w:rsidRDefault="00AB6B0E" w:rsidP="00AB6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f)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 a pályázat alapján végrehajtott tevé</w:t>
      </w:r>
      <w:r w:rsidR="003D5BF7"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kenységről készített beszámolót</w:t>
      </w:r>
      <w:r w:rsidR="00F3594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709B66A8" w14:textId="77777777" w:rsidR="00DD2488" w:rsidRPr="006D52DB" w:rsidRDefault="00DD2488" w:rsidP="00AB6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DEA43CA" w14:textId="725A1ED8" w:rsidR="00F3594F" w:rsidRDefault="00F3594F" w:rsidP="0072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="00DD2488" w:rsidRPr="006D52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§</w:t>
      </w:r>
    </w:p>
    <w:p w14:paraId="32F743BF" w14:textId="77777777" w:rsidR="00F3594F" w:rsidRDefault="00F3594F" w:rsidP="00720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D652CEA" w14:textId="39095793" w:rsidR="00DD2488" w:rsidRPr="006D52DB" w:rsidRDefault="00DD24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Az önkormányzat </w:t>
      </w:r>
      <w:r w:rsidR="006D1D5D">
        <w:rPr>
          <w:rFonts w:ascii="Times New Roman" w:eastAsia="Times New Roman" w:hAnsi="Times New Roman" w:cs="Times New Roman"/>
          <w:sz w:val="24"/>
          <w:szCs w:val="24"/>
          <w:lang w:eastAsia="hu-HU"/>
        </w:rPr>
        <w:t>a honlapján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táblázatos formában közzéteszi </w:t>
      </w:r>
      <w:r w:rsidRPr="006D52D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önkormányzat költségvetéséből társadalmi szervezeteknek nyújtott, nem normatív, céljellegű támogatásokat.</w:t>
      </w:r>
    </w:p>
    <w:p w14:paraId="3D78DB02" w14:textId="77777777" w:rsidR="00DD2488" w:rsidRPr="006D52DB" w:rsidRDefault="00DD2488" w:rsidP="00DD24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6076B8F0" w14:textId="2765BC9E" w:rsidR="00DD2488" w:rsidRPr="006D52DB" w:rsidRDefault="00DD2488" w:rsidP="00DD24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</w:t>
      </w:r>
      <w:r w:rsidR="006D1D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</w:t>
      </w:r>
      <w:r w:rsidRPr="006D52D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 A táblázat</w:t>
      </w:r>
      <w:r w:rsidR="006D1D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ot</w:t>
      </w:r>
      <w:r w:rsidRPr="006D52D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olyan formában kell közzétenni, hogy tartalmazza</w:t>
      </w:r>
    </w:p>
    <w:p w14:paraId="45A1A787" w14:textId="7FFBC604" w:rsidR="00DD2488" w:rsidRPr="006D52DB" w:rsidRDefault="00DD2488" w:rsidP="00DD24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a)</w:t>
      </w:r>
      <w:r w:rsidRPr="006D52D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F3594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</w:t>
      </w:r>
      <w:r w:rsidRPr="006D52D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támogatást kapó szervezetek és képviselőik nevét</w:t>
      </w:r>
      <w:r w:rsidR="00F3594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14:paraId="65A4C5CD" w14:textId="4D809018" w:rsidR="00DD2488" w:rsidRPr="006D52DB" w:rsidRDefault="00DD2488" w:rsidP="00DD24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b)</w:t>
      </w:r>
      <w:r w:rsidRPr="006D52D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F3594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</w:t>
      </w:r>
      <w:r w:rsidRPr="006D52D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támogatások pénzbeli és természetbeni összesítését</w:t>
      </w:r>
      <w:r w:rsidR="00F3594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14:paraId="7D45288E" w14:textId="7A4176D1" w:rsidR="00DD2488" w:rsidRPr="006D52DB" w:rsidRDefault="00DD2488" w:rsidP="00DD24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c)</w:t>
      </w:r>
      <w:r w:rsidRPr="006D52D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F3594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</w:t>
      </w:r>
      <w:r w:rsidRPr="006D52D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támogatott tevékenység leírását</w:t>
      </w:r>
      <w:r w:rsidR="00F3594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14:paraId="6131BCAE" w14:textId="4CA0D360" w:rsidR="00DD2488" w:rsidRPr="006D52DB" w:rsidRDefault="00DD2488" w:rsidP="00DD24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d)</w:t>
      </w:r>
      <w:r w:rsidRPr="006D52D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támogatási szerződés időbeli hatályát, lejártát</w:t>
      </w:r>
      <w:r w:rsidR="00F3594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14:paraId="4C204B08" w14:textId="72D99D94" w:rsidR="00DD2488" w:rsidRPr="006D52DB" w:rsidRDefault="00DD2488" w:rsidP="00DD24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e)</w:t>
      </w:r>
      <w:r w:rsidRPr="006D52D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F3594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</w:t>
      </w:r>
      <w:r w:rsidRPr="006D52D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megvalósulás helyét</w:t>
      </w:r>
      <w:r w:rsidR="0042088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14:paraId="18F636D8" w14:textId="77777777" w:rsidR="00DD2488" w:rsidRPr="006D52DB" w:rsidRDefault="00DD2488" w:rsidP="00DD2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E10ECF3" w14:textId="45CD4EFF" w:rsidR="00BE22C4" w:rsidRPr="006D52DB" w:rsidRDefault="00CE5059" w:rsidP="0072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</w:t>
      </w:r>
      <w:r w:rsidR="00BE22C4" w:rsidRPr="006D52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 A közbeszerzések és a beszerzések átláthatósága</w:t>
      </w:r>
    </w:p>
    <w:p w14:paraId="2A5F0404" w14:textId="77777777" w:rsidR="00BE22C4" w:rsidRPr="006D52DB" w:rsidRDefault="00BE22C4" w:rsidP="00BE2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44D10FF" w14:textId="510F827A" w:rsidR="00F3594F" w:rsidRDefault="00145B22" w:rsidP="0072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10</w:t>
      </w:r>
      <w:r w:rsidR="00BE22C4" w:rsidRPr="006D52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14:paraId="53DE145E" w14:textId="77777777" w:rsidR="00F3594F" w:rsidRDefault="00F3594F" w:rsidP="0072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E59F6BC" w14:textId="18F09B6E" w:rsidR="00BE22C4" w:rsidRPr="006D52DB" w:rsidRDefault="00BE2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="001A65B9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</w:t>
      </w:r>
      <w:r w:rsidR="001A65B9"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A65B9">
        <w:rPr>
          <w:rFonts w:ascii="Times New Roman" w:eastAsia="Times New Roman" w:hAnsi="Times New Roman" w:cs="Times New Roman"/>
          <w:sz w:val="24"/>
          <w:szCs w:val="24"/>
          <w:lang w:eastAsia="hu-HU"/>
        </w:rPr>
        <w:t>a honlapján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közzéteszi</w:t>
      </w:r>
    </w:p>
    <w:p w14:paraId="2C5B3861" w14:textId="77777777" w:rsidR="0079715F" w:rsidRPr="006D52DB" w:rsidRDefault="0079715F" w:rsidP="00BE2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a)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beszerzési szabályzatát,</w:t>
      </w:r>
    </w:p>
    <w:p w14:paraId="428EAFEA" w14:textId="77777777" w:rsidR="00BE22C4" w:rsidRPr="006D52DB" w:rsidRDefault="0079715F" w:rsidP="00BE2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</w:t>
      </w:r>
      <w:r w:rsidR="00BE22C4" w:rsidRPr="006D52D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="00BE22C4"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 az </w:t>
      </w:r>
      <w:hyperlink r:id="rId9" w:tgtFrame="_blank" w:history="1">
        <w:r w:rsidR="00BE22C4" w:rsidRPr="006D52D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Infotv. 1. melléklet</w:t>
        </w:r>
      </w:hyperlink>
      <w:r w:rsidR="00BE22C4"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 III. pontjában foglalt táblázat 8. sora szerinti adatokat,</w:t>
      </w:r>
    </w:p>
    <w:p w14:paraId="76FF7334" w14:textId="51463CEB" w:rsidR="00BE22C4" w:rsidRPr="006D52DB" w:rsidRDefault="0079715F" w:rsidP="00BE2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</w:t>
      </w:r>
      <w:r w:rsidR="00BE22C4" w:rsidRPr="006D52D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="00BE22C4"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 az elektronikus közbeszerzési rendszerben történő közzététellel egyidejűleg az ajánlatkérőként az eljárás azonosítóját és az eljárásra mutató linkeket,</w:t>
      </w:r>
    </w:p>
    <w:p w14:paraId="40F391DE" w14:textId="77777777" w:rsidR="00BE22C4" w:rsidRPr="006D52DB" w:rsidRDefault="0079715F" w:rsidP="00BE2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</w:t>
      </w:r>
      <w:r w:rsidR="00BE22C4" w:rsidRPr="006D52D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="00BE22C4"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 az ajánlattételi felhívások megküldésével egyidejűleg a hirdetmény közzététele nélküli közbeszerzési eljárásban meghívott ajánlattevők nevét,</w:t>
      </w:r>
    </w:p>
    <w:p w14:paraId="5B2FD4C7" w14:textId="77777777" w:rsidR="00BE22C4" w:rsidRPr="006D52DB" w:rsidRDefault="0079715F" w:rsidP="00BE2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</w:t>
      </w:r>
      <w:r w:rsidR="00BE22C4" w:rsidRPr="006D52D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="00BE22C4"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 amennyiben az erre vonatkozó adat az adatkezelő rendelkezésére áll, meghívásos közbeszerzési eljárás esetén a részvételi felhívás kibocsátásával egyidejűleg az arra vonatkozó megállapításokat tartalmazó iratot, hogy a meghívott ajánlattevők nem állnak egymással olyan viszonyban, amely korlátozza a tisztességes versenyt.</w:t>
      </w:r>
    </w:p>
    <w:p w14:paraId="2213B630" w14:textId="77777777" w:rsidR="00BE22C4" w:rsidRPr="006D52DB" w:rsidRDefault="00BE22C4" w:rsidP="00BE2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8D42765" w14:textId="3584225B" w:rsidR="00145B22" w:rsidRDefault="0012461C" w:rsidP="0072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="00145B2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="00BE22C4" w:rsidRPr="006D52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14:paraId="471C1072" w14:textId="77777777" w:rsidR="00145B22" w:rsidRDefault="00145B22" w:rsidP="0072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5AD18A9B" w14:textId="5BC23E66" w:rsidR="00BE22C4" w:rsidRPr="006D52DB" w:rsidRDefault="00BE2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="004553DA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</w:t>
      </w:r>
      <w:r w:rsidR="004553DA"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D22E4">
        <w:rPr>
          <w:rFonts w:ascii="Times New Roman" w:eastAsia="Times New Roman" w:hAnsi="Times New Roman" w:cs="Times New Roman"/>
          <w:sz w:val="24"/>
          <w:szCs w:val="24"/>
          <w:lang w:eastAsia="hu-HU"/>
        </w:rPr>
        <w:t>negyedévente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553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honlapján 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közzétesz minden egymillió forintot meghaladó összegű beszerzési eljárásban</w:t>
      </w:r>
    </w:p>
    <w:p w14:paraId="33BF3433" w14:textId="77777777" w:rsidR="00BE22C4" w:rsidRPr="006D52DB" w:rsidRDefault="00BE22C4" w:rsidP="00BE2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a)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 kibocsátott ajánlattételi felhívást,</w:t>
      </w:r>
    </w:p>
    <w:p w14:paraId="494264D7" w14:textId="77777777" w:rsidR="00BE22C4" w:rsidRPr="006D52DB" w:rsidRDefault="00BE22C4" w:rsidP="00BE2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 az ajánlatok bírálatáról készült jegyzőkönyvet vagy más hasonló iratot,</w:t>
      </w:r>
    </w:p>
    <w:p w14:paraId="13235D8E" w14:textId="77777777" w:rsidR="00BE22C4" w:rsidRPr="006D52DB" w:rsidRDefault="00BE22C4" w:rsidP="00BE2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c)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 a győztes ajánlattevővel megkötött szerződéseket és a szerződések mellékleteit, valamint azok módosításait, továbbá</w:t>
      </w:r>
    </w:p>
    <w:p w14:paraId="4EC8D512" w14:textId="77777777" w:rsidR="00BE22C4" w:rsidRPr="006D52DB" w:rsidRDefault="00BE22C4" w:rsidP="00BE2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d)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 a teljesítésről tájékoztató dokumentumot.</w:t>
      </w:r>
    </w:p>
    <w:p w14:paraId="09A2EE22" w14:textId="77777777" w:rsidR="00390832" w:rsidRPr="006D52DB" w:rsidRDefault="00390832" w:rsidP="00BE2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A96329E" w14:textId="2AF0FDAC" w:rsidR="00390832" w:rsidRPr="006D52DB" w:rsidRDefault="00CE5059" w:rsidP="0072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="00390832" w:rsidRPr="006D52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Szerződések átláthatósága</w:t>
      </w:r>
    </w:p>
    <w:p w14:paraId="7F20ADF0" w14:textId="77777777" w:rsidR="00797B3F" w:rsidRPr="006D52DB" w:rsidRDefault="00797B3F" w:rsidP="00BE2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E28F71" w14:textId="6A097337" w:rsidR="00145B22" w:rsidRDefault="0012461C" w:rsidP="0072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="00145B2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  <w:r w:rsidR="00797B3F" w:rsidRPr="006D52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14:paraId="3D11B4DE" w14:textId="77777777" w:rsidR="00145B22" w:rsidRDefault="00145B22" w:rsidP="00797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8D3B015" w14:textId="473DC410" w:rsidR="00145B22" w:rsidRDefault="00797B3F" w:rsidP="00797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</w:t>
      </w:r>
      <w:r w:rsidR="008438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="00CE61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önkormányzat </w:t>
      </w:r>
      <w:r w:rsidR="00843834">
        <w:rPr>
          <w:rFonts w:ascii="Times New Roman" w:eastAsia="Times New Roman" w:hAnsi="Times New Roman" w:cs="Times New Roman"/>
          <w:sz w:val="24"/>
          <w:szCs w:val="24"/>
          <w:lang w:eastAsia="hu-HU"/>
        </w:rPr>
        <w:t>a honlapján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74B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negyedévente 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közzéteszi az általa </w:t>
      </w:r>
      <w:r w:rsidR="00CD22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a hivatal által 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megkötött</w:t>
      </w:r>
      <w:r w:rsidR="00CD22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CD22E4" w:rsidRPr="00624B2F">
        <w:rPr>
          <w:rFonts w:ascii="Times New Roman" w:eastAsia="Times New Roman" w:hAnsi="Times New Roman" w:cs="Times New Roman"/>
          <w:sz w:val="24"/>
          <w:szCs w:val="24"/>
          <w:lang w:eastAsia="hu-HU"/>
        </w:rPr>
        <w:t>évi nettó hárommillió forintos értékhatárt meghaladó</w:t>
      </w:r>
      <w:r w:rsidRPr="00624B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polgári jogi szerződések listáját, amely tartalmazza </w:t>
      </w:r>
      <w:r w:rsidR="00CD22E4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szerződés megnevezését, tárgyát, a szerződést kötő felek nevét, a szerződés értékét</w:t>
      </w:r>
      <w:r w:rsidR="00CD22E4" w:rsidRPr="00CD22E4">
        <w:rPr>
          <w:rFonts w:ascii="Times New Roman" w:eastAsia="Times New Roman" w:hAnsi="Times New Roman" w:cs="Times New Roman"/>
          <w:sz w:val="24"/>
          <w:szCs w:val="24"/>
          <w:lang w:eastAsia="hu-HU"/>
        </w:rPr>
        <w:t>, határozott időre kötött szerződés esetében annak idő</w:t>
      </w:r>
      <w:r w:rsidR="00CD22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tartamát, </w:t>
      </w:r>
      <w:r w:rsidR="00CD22E4" w:rsidRPr="00CD22E4">
        <w:rPr>
          <w:rFonts w:ascii="Times New Roman" w:eastAsia="Times New Roman" w:hAnsi="Times New Roman" w:cs="Times New Roman"/>
          <w:sz w:val="24"/>
          <w:szCs w:val="24"/>
          <w:lang w:eastAsia="hu-HU"/>
        </w:rPr>
        <w:t>az említett adatok változásai</w:t>
      </w:r>
      <w:r w:rsidR="00CD22E4">
        <w:rPr>
          <w:rFonts w:ascii="Times New Roman" w:eastAsia="Times New Roman" w:hAnsi="Times New Roman" w:cs="Times New Roman"/>
          <w:sz w:val="24"/>
          <w:szCs w:val="24"/>
          <w:lang w:eastAsia="hu-HU"/>
        </w:rPr>
        <w:t>t, valamint a szerződések másolati példányát.</w:t>
      </w:r>
    </w:p>
    <w:p w14:paraId="485C5C0B" w14:textId="77777777" w:rsidR="00797B3F" w:rsidRPr="006D52DB" w:rsidRDefault="00797B3F" w:rsidP="00797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A43F701" w14:textId="41394F2A" w:rsidR="00797B3F" w:rsidRDefault="00797B3F" w:rsidP="00797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574B6A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Amennyiben az erre vonatkozó adat rendelkezésére áll, </w:t>
      </w:r>
      <w:r w:rsidR="00574B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közzéteszi az arra vonatkozó információt, hogy a szerződés megkötésére az önkormányzat képviselő-testületének határozata alapján vagy a polgármester saját hatáskörében eljárva került sor.</w:t>
      </w:r>
    </w:p>
    <w:p w14:paraId="407F828B" w14:textId="77777777" w:rsidR="00145B22" w:rsidRPr="006D52DB" w:rsidRDefault="00145B22" w:rsidP="00797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BEB579B" w14:textId="3FC76F46" w:rsidR="00797B3F" w:rsidRDefault="00797B3F" w:rsidP="00797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574B6A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Keretszerződés esetében az </w:t>
      </w:r>
      <w:r w:rsidR="00CE6190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közzéteszi az az alapján ténylegesen teljesített kifizetések összegét legalább negyedévente.</w:t>
      </w:r>
    </w:p>
    <w:p w14:paraId="6187B04F" w14:textId="77777777" w:rsidR="00145B22" w:rsidRPr="006D52DB" w:rsidRDefault="00145B22" w:rsidP="00797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862B5AD" w14:textId="1E3F094F" w:rsidR="00797B3F" w:rsidRPr="006D52DB" w:rsidRDefault="00797B3F" w:rsidP="00797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CD22E4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) A </w:t>
      </w:r>
      <w:hyperlink r:id="rId10" w:anchor="SZ8@BE2" w:history="1">
        <w:r w:rsidRPr="006D52D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(</w:t>
        </w:r>
        <w:r w:rsidR="00C078C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</w:t>
        </w:r>
        <w:r w:rsidRPr="006D52D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)-(</w:t>
        </w:r>
        <w:r w:rsidR="00CD22E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3</w:t>
        </w:r>
        <w:r w:rsidRPr="006D52D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) bekezdés</w:t>
        </w:r>
      </w:hyperlink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 szerint közzétett adatok a szerződés megszűnését követő ötödik naptári év utolsó napját követően távolíthatók el.</w:t>
      </w:r>
    </w:p>
    <w:p w14:paraId="2DE0AC7A" w14:textId="77777777" w:rsidR="0079715F" w:rsidRPr="006D52DB" w:rsidRDefault="0079715F" w:rsidP="00797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F459D1D" w14:textId="1FF3EA03" w:rsidR="0079715F" w:rsidRPr="006D52DB" w:rsidRDefault="00CE5059" w:rsidP="0072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="0079715F" w:rsidRPr="006D52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Ingatlangazdálkodás átláthatósága</w:t>
      </w:r>
    </w:p>
    <w:p w14:paraId="4CA91E60" w14:textId="77777777" w:rsidR="0079715F" w:rsidRPr="006D52DB" w:rsidRDefault="0079715F" w:rsidP="00797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8F1143D" w14:textId="5FD60F26" w:rsidR="00145B22" w:rsidRDefault="0012461C" w:rsidP="00720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145B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79715F" w:rsidRPr="006D52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§</w:t>
      </w:r>
    </w:p>
    <w:p w14:paraId="2A55AFE6" w14:textId="77777777" w:rsidR="00145B22" w:rsidRDefault="00145B22" w:rsidP="00797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EFF3599" w14:textId="7354D41E" w:rsidR="0079715F" w:rsidRPr="006D52DB" w:rsidRDefault="0079715F" w:rsidP="00797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Az önkormányzat </w:t>
      </w:r>
      <w:r w:rsidR="00CE5059">
        <w:rPr>
          <w:rFonts w:ascii="Times New Roman" w:eastAsia="Times New Roman" w:hAnsi="Times New Roman" w:cs="Times New Roman"/>
          <w:sz w:val="24"/>
          <w:szCs w:val="24"/>
          <w:lang w:eastAsia="hu-HU"/>
        </w:rPr>
        <w:t>a honlapján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C4399">
        <w:rPr>
          <w:rFonts w:ascii="Times New Roman" w:eastAsia="Times New Roman" w:hAnsi="Times New Roman" w:cs="Times New Roman"/>
          <w:sz w:val="24"/>
          <w:szCs w:val="24"/>
          <w:lang w:eastAsia="hu-HU"/>
        </w:rPr>
        <w:t>negyedévente</w:t>
      </w:r>
      <w:r w:rsidR="006D48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elektronikusan kereshető, táblázatos formában közzéteszi az általa értékesített </w:t>
      </w:r>
      <w:r w:rsidR="00CE50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megvásárolt 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ingatlanok</w:t>
      </w:r>
      <w:r w:rsidR="006D48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(2) bekezdésben felsorolt adatait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FB7F78F" w14:textId="77777777" w:rsidR="0079715F" w:rsidRPr="006D52DB" w:rsidRDefault="0079715F" w:rsidP="00797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FA12600" w14:textId="43B3998D" w:rsidR="0079715F" w:rsidRPr="006D52DB" w:rsidRDefault="0079715F" w:rsidP="00797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(2) A táblázat</w:t>
      </w:r>
      <w:r w:rsidR="00CE505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ot</w:t>
      </w:r>
      <w:r w:rsidRPr="006D52D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olyan formában kell közzétenni, hogy tartalmazza</w:t>
      </w:r>
    </w:p>
    <w:p w14:paraId="643BD458" w14:textId="77777777" w:rsidR="0079715F" w:rsidRPr="006D52DB" w:rsidRDefault="0079715F" w:rsidP="00797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a)</w:t>
      </w:r>
      <w:r w:rsidRPr="006D52D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az ingatlan pontos címét, </w:t>
      </w:r>
    </w:p>
    <w:p w14:paraId="664E2808" w14:textId="77777777" w:rsidR="0079715F" w:rsidRPr="006D52DB" w:rsidRDefault="0079715F" w:rsidP="00797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b)</w:t>
      </w:r>
      <w:r w:rsidRPr="006D52D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értékbecslések alapján az ingatlan értékét, </w:t>
      </w:r>
    </w:p>
    <w:p w14:paraId="5F62A29B" w14:textId="02A6D224" w:rsidR="0079715F" w:rsidRPr="006D52DB" w:rsidRDefault="0079715F" w:rsidP="00797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c)</w:t>
      </w:r>
      <w:r w:rsidRPr="006D52D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eladási</w:t>
      </w:r>
      <w:r w:rsidR="00CE505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/vételi</w:t>
      </w:r>
      <w:r w:rsidRPr="006D52D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árát, </w:t>
      </w:r>
    </w:p>
    <w:p w14:paraId="6604FD22" w14:textId="77777777" w:rsidR="0079715F" w:rsidRPr="006D52DB" w:rsidRDefault="0079715F" w:rsidP="00797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d)</w:t>
      </w:r>
      <w:r w:rsidRPr="006D52D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adásvétel időpontját, </w:t>
      </w:r>
    </w:p>
    <w:p w14:paraId="71579BDF" w14:textId="112A5DD6" w:rsidR="00137DF3" w:rsidRPr="00624B2F" w:rsidRDefault="00137DF3" w:rsidP="00797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24B2F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e) </w:t>
      </w:r>
      <w:r w:rsidRPr="00624B2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vevő/eladó nevét,</w:t>
      </w:r>
    </w:p>
    <w:p w14:paraId="26E250D8" w14:textId="215EA406" w:rsidR="0079715F" w:rsidRPr="006D52DB" w:rsidRDefault="00137DF3" w:rsidP="00797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f</w:t>
      </w:r>
      <w:r w:rsidR="0079715F" w:rsidRPr="006D52DB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)</w:t>
      </w:r>
      <w:r w:rsidR="0079715F" w:rsidRPr="006D52D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az értékbecslési dokumentumokat.</w:t>
      </w:r>
    </w:p>
    <w:p w14:paraId="02889B7A" w14:textId="77777777" w:rsidR="00797B3F" w:rsidRPr="006D52DB" w:rsidRDefault="00797B3F" w:rsidP="00BE2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9D1EC5D" w14:textId="3E3DC261" w:rsidR="00390832" w:rsidRPr="006D52DB" w:rsidRDefault="0012461C" w:rsidP="0075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="006D1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0</w:t>
      </w:r>
      <w:r w:rsidR="00390832" w:rsidRPr="006D52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Gazdasági társaságok átláthatósága</w:t>
      </w:r>
    </w:p>
    <w:p w14:paraId="256558BE" w14:textId="77777777" w:rsidR="00390832" w:rsidRPr="006D52DB" w:rsidRDefault="00390832" w:rsidP="00607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13A0F13" w14:textId="3B584A74" w:rsidR="00194748" w:rsidRDefault="0012461C" w:rsidP="0075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="0019474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</w:t>
      </w:r>
      <w:r w:rsidR="0060794F" w:rsidRPr="006D52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14:paraId="383CA4B9" w14:textId="77777777" w:rsidR="00194748" w:rsidRDefault="00194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CDE2E45" w14:textId="40DA44A5" w:rsidR="0060794F" w:rsidRPr="006D52DB" w:rsidRDefault="00607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Az önkormányzat </w:t>
      </w:r>
      <w:r w:rsidR="006D1D5D">
        <w:rPr>
          <w:rFonts w:ascii="Times New Roman" w:eastAsia="Times New Roman" w:hAnsi="Times New Roman" w:cs="Times New Roman"/>
          <w:sz w:val="24"/>
          <w:szCs w:val="24"/>
          <w:lang w:eastAsia="hu-HU"/>
        </w:rPr>
        <w:t>honlapján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közzéteszi</w:t>
      </w:r>
    </w:p>
    <w:p w14:paraId="02A1D860" w14:textId="77777777" w:rsidR="0060794F" w:rsidRPr="006D52DB" w:rsidRDefault="0060794F" w:rsidP="00607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a)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 a gazdasági társaságok,</w:t>
      </w:r>
    </w:p>
    <w:p w14:paraId="15F67D0C" w14:textId="77777777" w:rsidR="0060794F" w:rsidRPr="006D52DB" w:rsidRDefault="0060794F" w:rsidP="00607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 az </w:t>
      </w:r>
      <w:hyperlink r:id="rId11" w:anchor="SZ10@BE2@POA" w:history="1">
        <w:r w:rsidRPr="006D52D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a) pont</w:t>
        </w:r>
      </w:hyperlink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on kívül az önkormányzatot megillető tulajdoni hányadot megjelölve, a tulajdoni arány mértékétől függetlenül valamennyi az önkormányzat tulajdonosi részvételével működő gazdálkodó szervezet,</w:t>
      </w:r>
    </w:p>
    <w:p w14:paraId="2C27E23F" w14:textId="77777777" w:rsidR="0060794F" w:rsidRPr="006D52DB" w:rsidRDefault="0060794F" w:rsidP="00607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c)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 a közalapítványt megillető tulajdoni hányadot megjelölve, a tulajdoni arány mértékétől függetlenül alapítvány tulajdonosi részvételével működő valamennyi gazdálkodó szervezet listáját.</w:t>
      </w:r>
    </w:p>
    <w:p w14:paraId="111F4DCD" w14:textId="77777777" w:rsidR="0060794F" w:rsidRPr="006D52DB" w:rsidRDefault="0060794F" w:rsidP="00607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8F86CD0" w14:textId="200FED8A" w:rsidR="0060794F" w:rsidRPr="006D52DB" w:rsidRDefault="0060794F" w:rsidP="00607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42088B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Az önkormányzat </w:t>
      </w:r>
      <w:r w:rsidR="0042088B">
        <w:rPr>
          <w:rFonts w:ascii="Times New Roman" w:eastAsia="Times New Roman" w:hAnsi="Times New Roman" w:cs="Times New Roman"/>
          <w:sz w:val="24"/>
          <w:szCs w:val="24"/>
          <w:lang w:eastAsia="hu-HU"/>
        </w:rPr>
        <w:t>honlapján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közzéteszi a </w:t>
      </w:r>
      <w:hyperlink r:id="rId12" w:anchor="SZ10@BE2" w:history="1">
        <w:r w:rsidRPr="006D52D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(</w:t>
        </w:r>
        <w:r w:rsidR="0042088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</w:t>
        </w:r>
        <w:r w:rsidRPr="006D52D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) bekezdés</w:t>
        </w:r>
      </w:hyperlink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ben megjelölt jogalanyok</w:t>
      </w:r>
    </w:p>
    <w:p w14:paraId="6D73625E" w14:textId="77777777" w:rsidR="0060794F" w:rsidRPr="006D52DB" w:rsidRDefault="0060794F" w:rsidP="00607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a)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 ügyvezető szerve tagjainak a nevét,</w:t>
      </w:r>
      <w:r w:rsidR="007321E2"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javadalmazását</w:t>
      </w:r>
    </w:p>
    <w:p w14:paraId="7E91A542" w14:textId="77777777" w:rsidR="0060794F" w:rsidRPr="006D52DB" w:rsidRDefault="0060794F" w:rsidP="00607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 felügyelő szerve tagjainak a nevét,</w:t>
      </w:r>
      <w:r w:rsidR="007321E2"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javadalmazását</w:t>
      </w:r>
    </w:p>
    <w:p w14:paraId="347DD195" w14:textId="77777777" w:rsidR="0060794F" w:rsidRPr="006D52DB" w:rsidRDefault="0060794F" w:rsidP="00607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c)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 módosításokkal egységes szerkezetbe foglalt szervezeti és működési szabályzatát,</w:t>
      </w:r>
    </w:p>
    <w:p w14:paraId="59DE1DAA" w14:textId="77777777" w:rsidR="0060794F" w:rsidRPr="006D52DB" w:rsidRDefault="0060794F" w:rsidP="00607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d)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 módosításokkal egységes szerkezetbe foglalt létesítő okiratát,</w:t>
      </w:r>
    </w:p>
    <w:p w14:paraId="3924E91C" w14:textId="77777777" w:rsidR="0060794F" w:rsidRPr="006D52DB" w:rsidRDefault="0060794F" w:rsidP="00607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e)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 üzleti tervét,</w:t>
      </w:r>
    </w:p>
    <w:p w14:paraId="580FB5A8" w14:textId="77777777" w:rsidR="0060794F" w:rsidRPr="006D52DB" w:rsidRDefault="0060794F" w:rsidP="00607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f)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 a számvitelről szóló törvény szerinti beszámolóját, az ahhoz kapcsolódó könyvvizsgálói jelentést, és – ha annak készítésére köteles – közhasznúsági mellékletét.</w:t>
      </w:r>
    </w:p>
    <w:p w14:paraId="6DB8C9BE" w14:textId="77777777" w:rsidR="0060794F" w:rsidRPr="006D52DB" w:rsidRDefault="0060794F" w:rsidP="00607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5206473" w14:textId="473394AC" w:rsidR="0060794F" w:rsidRPr="006D52DB" w:rsidRDefault="0060794F" w:rsidP="00607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42088B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) A </w:t>
      </w:r>
      <w:hyperlink r:id="rId13" w:anchor="SZ10@BE3@POE" w:history="1">
        <w:r w:rsidRPr="006D52D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(</w:t>
        </w:r>
        <w:r w:rsidR="0042088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2</w:t>
        </w:r>
        <w:r w:rsidRPr="006D52D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) bekezdés e)-f) pont</w:t>
        </w:r>
      </w:hyperlink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jában megjelölt adatokat az ezen adatok közzétételére vonatkozó határidőt követő 30 napon belül kell közzétenni. A </w:t>
      </w:r>
      <w:hyperlink r:id="rId14" w:anchor="SZ10@BE3@POA" w:history="1">
        <w:r w:rsidRPr="006D52D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(</w:t>
        </w:r>
        <w:r w:rsidR="0042088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2</w:t>
        </w:r>
        <w:r w:rsidRPr="006D52D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) bekezdés a)-d) pont</w:t>
        </w:r>
      </w:hyperlink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jában megjelölt adatokat azok módosulását követő 30 napon belül közzé kell tenni.</w:t>
      </w:r>
    </w:p>
    <w:p w14:paraId="26BA754F" w14:textId="77777777" w:rsidR="0060794F" w:rsidRPr="006D52DB" w:rsidRDefault="0060794F" w:rsidP="00607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093270B" w14:textId="6EC87865" w:rsidR="002A229D" w:rsidRPr="007574E1" w:rsidRDefault="00137DF3" w:rsidP="002A2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2DB" w:rsidDel="00137D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A229D" w:rsidRPr="007574E1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2A229D" w:rsidRPr="007574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(1) bekezdésben megjelölt jogalany</w:t>
      </w:r>
      <w:r w:rsidR="002A229D" w:rsidRPr="007574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saját honlapján </w:t>
      </w:r>
      <w:r w:rsidR="002A229D" w:rsidRPr="007574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közzéteszi </w:t>
      </w:r>
      <w:hyperlink r:id="rId15" w:tgtFrame="_blank" w:history="1">
        <w: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a köztulajdonban álló gazdasági társaságok takarékosabb működéséről szóló 2009. évi CXXII. törvény (a továbbiakban: Kgttv.) </w:t>
        </w:r>
        <w:r w:rsidRPr="006D52D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2. § (3) bekezdés</w:t>
        </w:r>
      </w:hyperlink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ében megjelölt adatokat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valamint </w:t>
      </w:r>
      <w:r w:rsidR="002A229D" w:rsidRPr="007574E1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 tisztségviselők, a felügyelőbizottsági tagok, a munka törvénykönyvéről szóló 2012. évi I. törvény (a továbbiakban: Mt.) 208. §-a szerint vezető állású munkavállalók, valamint az önállóan cégjegyzésre vagy a bankszámla feletti rendelkezésre jogosult munkavállalók</w:t>
      </w:r>
    </w:p>
    <w:p w14:paraId="184D975C" w14:textId="77777777" w:rsidR="002A229D" w:rsidRPr="007574E1" w:rsidRDefault="002A229D" w:rsidP="002A2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4E1">
        <w:rPr>
          <w:rFonts w:ascii="Times New Roman" w:eastAsia="Times New Roman" w:hAnsi="Times New Roman" w:cs="Times New Roman"/>
          <w:sz w:val="24"/>
          <w:szCs w:val="24"/>
          <w:lang w:eastAsia="hu-HU"/>
        </w:rPr>
        <w:t>a) nevét,</w:t>
      </w:r>
    </w:p>
    <w:p w14:paraId="73B45E0A" w14:textId="77777777" w:rsidR="002A229D" w:rsidRPr="007574E1" w:rsidRDefault="002A229D" w:rsidP="002A2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4E1">
        <w:rPr>
          <w:rFonts w:ascii="Times New Roman" w:eastAsia="Times New Roman" w:hAnsi="Times New Roman" w:cs="Times New Roman"/>
          <w:sz w:val="24"/>
          <w:szCs w:val="24"/>
          <w:lang w:eastAsia="hu-HU"/>
        </w:rPr>
        <w:t>b) tisztségét vagy munkakörét,</w:t>
      </w:r>
    </w:p>
    <w:p w14:paraId="6988999F" w14:textId="77777777" w:rsidR="002A229D" w:rsidRPr="007574E1" w:rsidRDefault="002A229D" w:rsidP="002A2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4E1">
        <w:rPr>
          <w:rFonts w:ascii="Times New Roman" w:eastAsia="Times New Roman" w:hAnsi="Times New Roman" w:cs="Times New Roman"/>
          <w:sz w:val="24"/>
          <w:szCs w:val="24"/>
          <w:lang w:eastAsia="hu-HU"/>
        </w:rPr>
        <w:t>c) munkaviszonyban álló személy esetében</w:t>
      </w:r>
    </w:p>
    <w:p w14:paraId="387A497F" w14:textId="4F5E4EAB" w:rsidR="002A229D" w:rsidRPr="007574E1" w:rsidRDefault="002A229D" w:rsidP="002A2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4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ca) a munkavállaló részére a munkaviszonya alapján közvetlenül vagy közvetve nyújtott pénzbeli juttatásokat, </w:t>
      </w:r>
    </w:p>
    <w:p w14:paraId="466253B8" w14:textId="7A7D1101" w:rsidR="002A229D" w:rsidRPr="007574E1" w:rsidRDefault="002A229D" w:rsidP="002A2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4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cb) az Mt., </w:t>
      </w:r>
      <w:r w:rsidR="003353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7574E1">
        <w:rPr>
          <w:rFonts w:ascii="Times New Roman" w:eastAsia="Times New Roman" w:hAnsi="Times New Roman" w:cs="Times New Roman"/>
          <w:sz w:val="24"/>
          <w:szCs w:val="24"/>
          <w:lang w:eastAsia="hu-HU"/>
        </w:rPr>
        <w:t>kollektív szerződés, illetve a munkaszerződés alapján járó mértéket megjelölve a munkavállalóra irányadó végkielégítés, illetve felmondási idő időtartamát,</w:t>
      </w:r>
    </w:p>
    <w:p w14:paraId="453297BB" w14:textId="1A3A7F46" w:rsidR="002A229D" w:rsidRPr="007574E1" w:rsidRDefault="002A229D" w:rsidP="002A2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4E1">
        <w:rPr>
          <w:rFonts w:ascii="Times New Roman" w:eastAsia="Times New Roman" w:hAnsi="Times New Roman" w:cs="Times New Roman"/>
          <w:sz w:val="24"/>
          <w:szCs w:val="24"/>
          <w:lang w:eastAsia="hu-HU"/>
        </w:rPr>
        <w:t>cc) az Mt. 228. §</w:t>
      </w:r>
      <w:r w:rsidR="00194748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r w:rsidRPr="007574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kikötött időtartamot és a kötelezettség vállalásának ellenértékét,</w:t>
      </w:r>
    </w:p>
    <w:p w14:paraId="40F3AB43" w14:textId="7ABA030C" w:rsidR="002A229D" w:rsidRPr="007574E1" w:rsidRDefault="002A229D" w:rsidP="002A2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4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d) </w:t>
      </w:r>
      <w:r w:rsidR="00335371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 tisztségviselő megbízásos jogviszonya,</w:t>
      </w:r>
      <w:r w:rsidR="007574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574E1">
        <w:rPr>
          <w:rFonts w:ascii="Times New Roman" w:eastAsia="Times New Roman" w:hAnsi="Times New Roman" w:cs="Times New Roman"/>
          <w:sz w:val="24"/>
          <w:szCs w:val="24"/>
          <w:lang w:eastAsia="hu-HU"/>
        </w:rPr>
        <w:t>valamint a felügyelőbizottsági tagok esetén</w:t>
      </w:r>
    </w:p>
    <w:p w14:paraId="5EFE0A5F" w14:textId="77777777" w:rsidR="002A229D" w:rsidRPr="007574E1" w:rsidRDefault="002A229D" w:rsidP="002A2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4E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da) a megbízási díjat,</w:t>
      </w:r>
    </w:p>
    <w:p w14:paraId="52E0C0F7" w14:textId="77777777" w:rsidR="002A229D" w:rsidRPr="007574E1" w:rsidRDefault="002A229D" w:rsidP="002A2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4E1">
        <w:rPr>
          <w:rFonts w:ascii="Times New Roman" w:eastAsia="Times New Roman" w:hAnsi="Times New Roman" w:cs="Times New Roman"/>
          <w:sz w:val="24"/>
          <w:szCs w:val="24"/>
          <w:lang w:eastAsia="hu-HU"/>
        </w:rPr>
        <w:t>db) a megbízási díjon felüli egyéb járandóságokat,</w:t>
      </w:r>
    </w:p>
    <w:p w14:paraId="1357B77F" w14:textId="01984413" w:rsidR="002A229D" w:rsidRDefault="002A229D" w:rsidP="002A2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4E1">
        <w:rPr>
          <w:rFonts w:ascii="Times New Roman" w:eastAsia="Times New Roman" w:hAnsi="Times New Roman" w:cs="Times New Roman"/>
          <w:sz w:val="24"/>
          <w:szCs w:val="24"/>
          <w:lang w:eastAsia="hu-HU"/>
        </w:rPr>
        <w:t>dc) a jogviszony megszűnése esetén járó pénzbeli juttatásokat.</w:t>
      </w:r>
    </w:p>
    <w:p w14:paraId="49784D1E" w14:textId="273344ED" w:rsidR="00137DF3" w:rsidRDefault="00137DF3" w:rsidP="002A2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06C07CC" w14:textId="77777777" w:rsidR="00137DF3" w:rsidRDefault="00137DF3" w:rsidP="00137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) A </w:t>
      </w:r>
      <w:hyperlink r:id="rId16" w:anchor="SZ10@BE2" w:history="1">
        <w:r w:rsidRPr="006D52D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(</w:t>
        </w:r>
        <w: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</w:t>
        </w:r>
        <w:r w:rsidRPr="006D52D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) bekezdés</w:t>
        </w:r>
      </w:hyperlink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ben megjelölt jogalany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honlapjára mutató l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inket helyez el a saját honlapjának nyitó oldalán „Közzététel” elnevezéssel, amennyiben saját honlappal rendelkezik.</w:t>
      </w:r>
    </w:p>
    <w:p w14:paraId="74E812E8" w14:textId="77777777" w:rsidR="00137DF3" w:rsidRPr="007574E1" w:rsidRDefault="00137DF3" w:rsidP="002A2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BC65842" w14:textId="77777777" w:rsidR="007321E2" w:rsidRPr="006D52DB" w:rsidRDefault="007321E2" w:rsidP="00607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33489AF" w14:textId="01056AF7" w:rsidR="00356871" w:rsidRPr="006D52DB" w:rsidRDefault="0012461C" w:rsidP="0075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="001B5C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="00356871" w:rsidRPr="006D52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Gazdasági társaságok szerződéseinek átláthatósága</w:t>
      </w:r>
    </w:p>
    <w:p w14:paraId="3192D0C6" w14:textId="77777777" w:rsidR="00356871" w:rsidRPr="006D52DB" w:rsidRDefault="00356871" w:rsidP="00732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5388D85" w14:textId="5A4C2F72" w:rsidR="001A7E2C" w:rsidRDefault="0012461C" w:rsidP="0075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="001A7E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</w:t>
      </w:r>
      <w:r w:rsidR="007321E2" w:rsidRPr="006D52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14:paraId="2EA76503" w14:textId="77777777" w:rsidR="001A7E2C" w:rsidRDefault="001A7E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E1450FE" w14:textId="7CEE5421" w:rsidR="007321E2" w:rsidRPr="006D52DB" w:rsidRDefault="00732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(1) A</w:t>
      </w:r>
      <w:r w:rsidR="00FC43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társaság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B5C56">
        <w:rPr>
          <w:rFonts w:ascii="Times New Roman" w:eastAsia="Times New Roman" w:hAnsi="Times New Roman" w:cs="Times New Roman"/>
          <w:sz w:val="24"/>
          <w:szCs w:val="24"/>
          <w:lang w:eastAsia="hu-HU"/>
        </w:rPr>
        <w:t>a honlapján</w:t>
      </w:r>
      <w:r w:rsidR="00356871"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közzéteszi </w:t>
      </w:r>
      <w:r w:rsidR="006D48D7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D48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általa 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megkötött</w:t>
      </w:r>
      <w:r w:rsidR="006D48D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D48D7">
        <w:rPr>
          <w:rFonts w:ascii="Times New Roman" w:eastAsia="Times New Roman" w:hAnsi="Times New Roman" w:cs="Times New Roman"/>
          <w:sz w:val="24"/>
          <w:szCs w:val="24"/>
          <w:lang w:eastAsia="hu-HU"/>
        </w:rPr>
        <w:t>évi nettó három millió forintos értékhatárt meghaladó</w:t>
      </w:r>
      <w:r w:rsidR="006D48D7"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polgári jogi szerződések listáját, amely tartalmazza a szerződéskötés dátumát, a szerződő fél nevét, a szerződő fél adószámát, a szerződés ügyiratszámát, a szerződés tárgyát és a szerződés értékét olyan módon, hogy a szerződés alapján </w:t>
      </w:r>
      <w:r w:rsidR="00FC4399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gazdasági társaság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 teljesített kifizetés összege megállapítható legyen.</w:t>
      </w:r>
    </w:p>
    <w:p w14:paraId="3C73D39A" w14:textId="77777777" w:rsidR="007321E2" w:rsidRPr="006D52DB" w:rsidRDefault="007321E2" w:rsidP="00732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2897EAE" w14:textId="50055A6E" w:rsidR="007321E2" w:rsidRPr="006D52DB" w:rsidRDefault="007321E2" w:rsidP="00732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1B5C56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Amennyiben az erre vonatkozó adat </w:t>
      </w:r>
      <w:r w:rsidR="001B5C5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rendelkezésére áll, </w:t>
      </w:r>
      <w:r w:rsidR="00FC4399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gazdasági társaság</w:t>
      </w:r>
      <w:r w:rsidR="001B5C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honlapján 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közzéteszi az arra vonatkozó információt, hogy a szerződés megkötésére az önkormányzat képviselő-testüle</w:t>
      </w:r>
      <w:r w:rsidR="00356871"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tének határozata alapján vagy a gazdasági társaság vezetőjének 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saját hatáskörében eljárva került sor.</w:t>
      </w:r>
    </w:p>
    <w:p w14:paraId="2FCDBAD8" w14:textId="77777777" w:rsidR="007321E2" w:rsidRPr="006D52DB" w:rsidRDefault="007321E2" w:rsidP="00732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285BDF3" w14:textId="786B022D" w:rsidR="007321E2" w:rsidRPr="006D52DB" w:rsidRDefault="007321E2" w:rsidP="00732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1B5C56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Keretszerződés esetében </w:t>
      </w:r>
      <w:r w:rsidR="00FC4399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gazdasági társaság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közzéteszi az az alapján ténylegesen teljesített kifizetések összegét legalább negyedévente.</w:t>
      </w:r>
    </w:p>
    <w:p w14:paraId="5FD4BFB5" w14:textId="77777777" w:rsidR="007321E2" w:rsidRPr="006D52DB" w:rsidRDefault="007321E2" w:rsidP="00732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FCB77F1" w14:textId="6AF2001B" w:rsidR="007321E2" w:rsidRPr="006D52DB" w:rsidRDefault="007321E2" w:rsidP="00732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1B5C56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FC4399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gazdasági társaság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574E1">
        <w:rPr>
          <w:rFonts w:ascii="Times New Roman" w:eastAsia="Times New Roman" w:hAnsi="Times New Roman" w:cs="Times New Roman"/>
          <w:sz w:val="24"/>
          <w:szCs w:val="24"/>
          <w:lang w:eastAsia="hu-HU"/>
        </w:rPr>
        <w:t>a honlapján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szerződés megkötését követő 30 napon belül – a szerződés </w:t>
      </w:r>
      <w:hyperlink r:id="rId17" w:anchor="SZ8@BE2" w:history="1">
        <w:r w:rsidRPr="006D52D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(2) bekezdés</w:t>
        </w:r>
      </w:hyperlink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 szerint közzétett adatai mellett feltüntetett elérhetőséggel – közzéteszi az általa kötött</w:t>
      </w:r>
      <w:r w:rsidR="001B5C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6D48D7" w:rsidRPr="007574E1"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="001B5C56" w:rsidRPr="007574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D48D7" w:rsidRPr="007574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millió </w:t>
      </w:r>
      <w:r w:rsidR="001B5C56" w:rsidRPr="007574E1">
        <w:rPr>
          <w:rFonts w:ascii="Times New Roman" w:eastAsia="Times New Roman" w:hAnsi="Times New Roman" w:cs="Times New Roman"/>
          <w:sz w:val="24"/>
          <w:szCs w:val="24"/>
          <w:lang w:eastAsia="hu-HU"/>
        </w:rPr>
        <w:t>forintnál nagyobb értékű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polgári jogi szerződések</w:t>
      </w:r>
      <w:r w:rsidR="00FC43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másolati példányát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3BC54CB1" w14:textId="77777777" w:rsidR="007321E2" w:rsidRPr="006D52DB" w:rsidRDefault="007321E2" w:rsidP="00732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95C767A" w14:textId="18246791" w:rsidR="007321E2" w:rsidRPr="006D52DB" w:rsidRDefault="007321E2" w:rsidP="00732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6D48D7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) A </w:t>
      </w:r>
      <w:hyperlink r:id="rId18" w:anchor="SZ8@BE2" w:history="1">
        <w:r w:rsidRPr="006D52D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(</w:t>
        </w:r>
        <w:r w:rsidR="0038107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</w:t>
        </w:r>
        <w:r w:rsidRPr="006D52D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)-(</w:t>
        </w:r>
        <w:r w:rsidR="00FC439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4</w:t>
        </w:r>
        <w:r w:rsidRPr="006D52D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) bekezdés</w:t>
        </w:r>
      </w:hyperlink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 szerint közzétett adatok a szerződés megszűnését követő ötödik naptári év utolsó napját követően távolíthatók el.</w:t>
      </w:r>
    </w:p>
    <w:p w14:paraId="6B3A3009" w14:textId="77777777" w:rsidR="007321E2" w:rsidRPr="006D52DB" w:rsidRDefault="007321E2" w:rsidP="00607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251C414" w14:textId="47A5EE82" w:rsidR="00AA08C9" w:rsidRPr="006D52DB" w:rsidRDefault="0012461C" w:rsidP="0075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="003810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  <w:r w:rsidR="00AA08C9" w:rsidRPr="006D52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Gazdasági társaságok </w:t>
      </w:r>
      <w:r w:rsidR="003A52A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</w:t>
      </w:r>
      <w:r w:rsidR="00AA08C9" w:rsidRPr="006D52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elügyelőbizottságainak átláthatósága</w:t>
      </w:r>
    </w:p>
    <w:p w14:paraId="05DC0205" w14:textId="77777777" w:rsidR="00AA08C9" w:rsidRPr="006D52DB" w:rsidRDefault="00AA08C9" w:rsidP="00607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F0DCD7" w14:textId="11F4EBCF" w:rsidR="001A7E2C" w:rsidRDefault="0012461C" w:rsidP="0075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="001A7E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</w:t>
      </w:r>
      <w:r w:rsidR="00AA08C9" w:rsidRPr="006D52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14:paraId="467B2983" w14:textId="77777777" w:rsidR="00FC4399" w:rsidRDefault="00FC4399" w:rsidP="008747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6D9371F" w14:textId="13DABA56" w:rsidR="00874795" w:rsidRPr="006D52DB" w:rsidRDefault="00FC4399" w:rsidP="00874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624B2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gazdasági társaság</w:t>
      </w:r>
      <w:r w:rsidR="006D48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A52AC">
        <w:rPr>
          <w:rFonts w:ascii="Times New Roman" w:eastAsia="Times New Roman" w:hAnsi="Times New Roman" w:cs="Times New Roman"/>
          <w:sz w:val="24"/>
          <w:szCs w:val="24"/>
          <w:lang w:eastAsia="hu-HU"/>
        </w:rPr>
        <w:t>honlapján</w:t>
      </w:r>
      <w:r w:rsidR="00874795"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elektronikusan kereshető formában közzéteszi</w:t>
      </w:r>
      <w:r w:rsidR="006D48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="003A52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felügyelő</w:t>
      </w:r>
      <w:r w:rsidR="00874795"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bizottsági ülése</w:t>
      </w:r>
      <w:r w:rsidR="001A7E2C">
        <w:rPr>
          <w:rFonts w:ascii="Times New Roman" w:eastAsia="Times New Roman" w:hAnsi="Times New Roman" w:cs="Times New Roman"/>
          <w:sz w:val="24"/>
          <w:szCs w:val="24"/>
          <w:lang w:eastAsia="hu-HU"/>
        </w:rPr>
        <w:t>ke</w:t>
      </w:r>
      <w:r w:rsidR="00874795"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követő 30 napon belül a bizottsági ülések jegyzőkönyveit, </w:t>
      </w:r>
      <w:r w:rsidR="00874795" w:rsidRPr="006D52D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beazonosítható módon, kereshető formátumban.</w:t>
      </w:r>
    </w:p>
    <w:p w14:paraId="56245C21" w14:textId="77777777" w:rsidR="00AA08C9" w:rsidRPr="006D52DB" w:rsidRDefault="00AA08C9" w:rsidP="00607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BEF3CD9" w14:textId="77777777" w:rsidR="0060794F" w:rsidRPr="006D52DB" w:rsidRDefault="0060794F" w:rsidP="00E47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3FE2906" w14:textId="4A7B6747" w:rsidR="00894818" w:rsidRPr="006D52DB" w:rsidRDefault="001A7E2C" w:rsidP="0075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</w:t>
      </w:r>
      <w:r w:rsidR="00390832" w:rsidRPr="006D52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r w:rsidR="00390832" w:rsidRPr="006D52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Alapítványok és költségvetési szervek átláthatósága</w:t>
      </w:r>
    </w:p>
    <w:p w14:paraId="38789D01" w14:textId="77777777" w:rsidR="00DD2488" w:rsidRPr="006D52DB" w:rsidRDefault="00DD2488" w:rsidP="00E47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EB46B05" w14:textId="49C12B58" w:rsidR="001A7E2C" w:rsidRDefault="001A603B" w:rsidP="0075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="001A7E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</w:t>
      </w:r>
      <w:r w:rsidR="00A327DE" w:rsidRPr="006D52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14:paraId="4A1AFCBA" w14:textId="77777777" w:rsidR="001A7E2C" w:rsidRDefault="001A7E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51712FCE" w14:textId="1822198E" w:rsidR="004A148C" w:rsidRDefault="00A32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(1) Az</w:t>
      </w:r>
      <w:r w:rsidR="006D48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A14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honlapján 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közzéteszi az alapítványok </w:t>
      </w:r>
    </w:p>
    <w:p w14:paraId="09906188" w14:textId="464666AE" w:rsidR="004A148C" w:rsidRDefault="00A32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a)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4A148C">
        <w:rPr>
          <w:rFonts w:ascii="Times New Roman" w:eastAsia="Times New Roman" w:hAnsi="Times New Roman" w:cs="Times New Roman"/>
          <w:sz w:val="24"/>
          <w:szCs w:val="24"/>
          <w:lang w:eastAsia="hu-HU"/>
        </w:rPr>
        <w:t>nevét,</w:t>
      </w:r>
    </w:p>
    <w:p w14:paraId="7B9BE534" w14:textId="03AAB09F" w:rsidR="00A327DE" w:rsidRPr="006D52DB" w:rsidRDefault="004A1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4E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lastRenderedPageBreak/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327DE"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ügyvezető szerve tagjainak a nevét,</w:t>
      </w:r>
    </w:p>
    <w:p w14:paraId="26B4FB0C" w14:textId="40590C58" w:rsidR="00A327DE" w:rsidRPr="006D52DB" w:rsidRDefault="004A148C" w:rsidP="00A32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</w:t>
      </w:r>
      <w:r w:rsidR="00A327DE" w:rsidRPr="006D52D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="00A327DE"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 felügyelő szerve tagjainak a nevét,</w:t>
      </w:r>
    </w:p>
    <w:p w14:paraId="080FB848" w14:textId="605FFF00" w:rsidR="00A327DE" w:rsidRPr="006D52DB" w:rsidRDefault="004A148C" w:rsidP="00A32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</w:t>
      </w:r>
      <w:r w:rsidR="00A327DE" w:rsidRPr="006D52D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="00A327DE"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 módosításokkal egységes szerkezetbe foglalt szervezeti és működési szabályzatát,</w:t>
      </w:r>
    </w:p>
    <w:p w14:paraId="5E1D491E" w14:textId="55350DD1" w:rsidR="00A327DE" w:rsidRPr="006D52DB" w:rsidRDefault="004A148C" w:rsidP="00A32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</w:t>
      </w:r>
      <w:r w:rsidR="00A327DE" w:rsidRPr="006D52D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="00A327DE"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 módosításokkal egységes szerkezetbe foglalt létesítő okiratát,</w:t>
      </w:r>
    </w:p>
    <w:p w14:paraId="248AEF1F" w14:textId="6FDB0B89" w:rsidR="00A327DE" w:rsidRPr="006D52DB" w:rsidRDefault="004A148C" w:rsidP="00A32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</w:t>
      </w:r>
      <w:r w:rsidR="00A327DE" w:rsidRPr="006D52D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="00A327DE"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 beszámolóját és az ahhoz kapcsolódó könyvvizsgálói jelentést, valamint – ha ennek készítésére köteles – a közhasznúsági mellékletet.</w:t>
      </w:r>
    </w:p>
    <w:p w14:paraId="01044F55" w14:textId="77777777" w:rsidR="00A327DE" w:rsidRPr="006D52DB" w:rsidRDefault="00A327DE" w:rsidP="00A32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D6425E8" w14:textId="431732E9" w:rsidR="00A327DE" w:rsidRPr="006D52DB" w:rsidRDefault="00A327DE" w:rsidP="00A32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4A148C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) A</w:t>
      </w:r>
      <w:r w:rsidR="004A148C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hyperlink r:id="rId19" w:anchor="SZ9@BE3@POE" w:history="1">
        <w:r w:rsidRPr="006D52D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(</w:t>
        </w:r>
        <w:r w:rsidR="004A148C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</w:t>
        </w:r>
        <w:r w:rsidRPr="006D52D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) bekezdés </w:t>
        </w:r>
        <w:r w:rsidR="004A148C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f</w:t>
        </w:r>
        <w:r w:rsidRPr="006D52D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) pont</w:t>
        </w:r>
      </w:hyperlink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jában megjelölt adatokat az ezen adatok alapítvány általi közzétételére vonatkozó határidőt követő 30 napon belül kell közzétenni. A </w:t>
      </w:r>
      <w:hyperlink r:id="rId20" w:anchor="SZ9@BE3@POA" w:history="1">
        <w:r w:rsidRPr="006D52D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(</w:t>
        </w:r>
        <w:r w:rsidR="004A148C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</w:t>
        </w:r>
        <w:r w:rsidRPr="006D52D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) bekezdés </w:t>
        </w:r>
        <w:r w:rsidR="004A148C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</w:t>
        </w:r>
        <w:r w:rsidRPr="006D52D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)-</w:t>
        </w:r>
        <w:r w:rsidR="004A148C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e</w:t>
        </w:r>
        <w:r w:rsidRPr="006D52D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) pont</w:t>
        </w:r>
      </w:hyperlink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jában megjelölt adatokat azok módosulását követő 30 napon belül közzé kell tenni.</w:t>
      </w:r>
    </w:p>
    <w:p w14:paraId="260EE756" w14:textId="77777777" w:rsidR="00A327DE" w:rsidRPr="006D52DB" w:rsidRDefault="00A327DE" w:rsidP="00A32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4CD9A1C" w14:textId="7EAE6037" w:rsidR="00A327DE" w:rsidRPr="006D52DB" w:rsidRDefault="00A327DE" w:rsidP="00A32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4A148C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Az önkormányzat </w:t>
      </w:r>
      <w:r w:rsidR="004A148C">
        <w:rPr>
          <w:rFonts w:ascii="Times New Roman" w:eastAsia="Times New Roman" w:hAnsi="Times New Roman" w:cs="Times New Roman"/>
          <w:sz w:val="24"/>
          <w:szCs w:val="24"/>
          <w:lang w:eastAsia="hu-HU"/>
        </w:rPr>
        <w:t>a honlapján elérhetővé teszi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valamennyi költségvetési szerv vezetőjének a nevét, módosításokkal egységes szerkezetbe foglalt létesítő okiratát, valamint a módosításokkal egységes szerkezetbe foglalt szervezeti és működési szabályzatát. Eze</w:t>
      </w:r>
      <w:r w:rsidR="004A148C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adatok</w:t>
      </w:r>
      <w:r w:rsidR="004A148C">
        <w:rPr>
          <w:rFonts w:ascii="Times New Roman" w:eastAsia="Times New Roman" w:hAnsi="Times New Roman" w:cs="Times New Roman"/>
          <w:sz w:val="24"/>
          <w:szCs w:val="24"/>
          <w:lang w:eastAsia="hu-HU"/>
        </w:rPr>
        <w:t>ban, dokumentumokban történő változást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módosulásukat követően 30 napon belül közzé kell tenni.</w:t>
      </w:r>
    </w:p>
    <w:p w14:paraId="7E9DE76B" w14:textId="77777777" w:rsidR="00A327DE" w:rsidRPr="006D52DB" w:rsidRDefault="00A327DE" w:rsidP="00A32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AC3E1C2" w14:textId="098CFDBA" w:rsidR="00A327DE" w:rsidRPr="003E042F" w:rsidRDefault="00A327DE" w:rsidP="00A32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042F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3E042F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3E042F">
        <w:rPr>
          <w:rFonts w:ascii="Times New Roman" w:eastAsia="Times New Roman" w:hAnsi="Times New Roman" w:cs="Times New Roman"/>
          <w:sz w:val="24"/>
          <w:szCs w:val="24"/>
          <w:lang w:eastAsia="hu-HU"/>
        </w:rPr>
        <w:t>) A</w:t>
      </w:r>
      <w:r w:rsidR="003E042F" w:rsidRPr="003E04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</w:t>
      </w:r>
      <w:r w:rsidRPr="003E042F">
        <w:rPr>
          <w:rFonts w:ascii="Times New Roman" w:eastAsia="Times New Roman" w:hAnsi="Times New Roman" w:cs="Times New Roman"/>
          <w:sz w:val="24"/>
          <w:szCs w:val="24"/>
          <w:lang w:eastAsia="hu-HU"/>
        </w:rPr>
        <w:t>alapítvány és a költségvetési szerv az </w:t>
      </w:r>
      <w:r w:rsidR="003E042F" w:rsidRPr="007574E1">
        <w:rPr>
          <w:rFonts w:ascii="Times New Roman" w:hAnsi="Times New Roman" w:cs="Times New Roman"/>
          <w:sz w:val="24"/>
          <w:szCs w:val="24"/>
        </w:rPr>
        <w:t>önkormányzat honlapjára</w:t>
      </w:r>
      <w:r w:rsidRPr="003E04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mutató linket helyez el a saját honlapjának nyitó oldalán „Közzététel” elnevezéssel, amennyiben saját honlappal rendelkezik.</w:t>
      </w:r>
    </w:p>
    <w:p w14:paraId="6D885C47" w14:textId="77777777" w:rsidR="00894818" w:rsidRPr="006D52DB" w:rsidRDefault="00894818" w:rsidP="00E47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348F699" w14:textId="05786AFD" w:rsidR="00A327DE" w:rsidRPr="006D52DB" w:rsidRDefault="000E14F5" w:rsidP="0075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</w:t>
      </w:r>
      <w:r w:rsidR="00A327DE" w:rsidRPr="006D52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 A vagyonnyilatkozatok átláthatósága</w:t>
      </w:r>
    </w:p>
    <w:p w14:paraId="41290726" w14:textId="77777777" w:rsidR="00A327DE" w:rsidRPr="006D52DB" w:rsidRDefault="00A327DE" w:rsidP="00A327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9DEB6BB" w14:textId="33FB4077" w:rsidR="000E14F5" w:rsidRDefault="000E14F5" w:rsidP="0075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18</w:t>
      </w:r>
      <w:r w:rsidR="00A327DE" w:rsidRPr="006D52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14:paraId="53AF6662" w14:textId="77777777" w:rsidR="000E14F5" w:rsidRDefault="000E1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4CCC4CA" w14:textId="2EF44459" w:rsidR="00A327DE" w:rsidRDefault="00A32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Az </w:t>
      </w:r>
      <w:r w:rsidR="003E04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önkormányzat a honlapján 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közzéteszi az önkormányzat képviselőjének, továbbá az ott írt feltétel teljesülése esetén a </w:t>
      </w:r>
      <w:hyperlink r:id="rId21" w:anchor="SZ11@BE3" w:history="1">
        <w:r w:rsidRPr="006D52D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(</w:t>
        </w:r>
        <w:r w:rsidR="003E042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2</w:t>
        </w:r>
        <w:r w:rsidRPr="006D52D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) bekezdés</w:t>
        </w:r>
      </w:hyperlink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ben felsoroltaknak a vagyonnyilatkozatát legkésőbb a vagyonnyilatkozat tételi kötelezettség utolsó napjáig.</w:t>
      </w:r>
    </w:p>
    <w:p w14:paraId="0B7F2391" w14:textId="77777777" w:rsidR="00FB37B0" w:rsidRPr="006D52DB" w:rsidRDefault="00FB3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1F553DE" w14:textId="2B8BE286" w:rsidR="00A327DE" w:rsidRPr="006D52DB" w:rsidRDefault="00A327DE" w:rsidP="00A32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3E042F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) Az érintett személy kifejezett, írásbeli hozzájárulása esetén a </w:t>
      </w:r>
      <w:hyperlink r:id="rId22" w:anchor="SZ11@BE2" w:history="1">
        <w:r w:rsidRPr="006D52D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(</w:t>
        </w:r>
        <w:r w:rsidR="003E042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</w:t>
        </w:r>
        <w:r w:rsidRPr="006D52D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) bekezdés</w:t>
        </w:r>
      </w:hyperlink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ben meghatározottaknak megfelelően közzé tehető</w:t>
      </w:r>
    </w:p>
    <w:p w14:paraId="3B9F1157" w14:textId="77777777" w:rsidR="00A327DE" w:rsidRPr="006D52DB" w:rsidRDefault="00A327DE" w:rsidP="00A32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a)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 az önkormányzati képviselővel közös háztartásban élő közeli hozzátartozójának,</w:t>
      </w:r>
    </w:p>
    <w:p w14:paraId="6068F818" w14:textId="77777777" w:rsidR="00A327DE" w:rsidRPr="006D52DB" w:rsidRDefault="00A327DE" w:rsidP="00A32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 az önkormányzat bizottsága nem képviselő tagja és a vele közös háztartásban élő közeli hozzátartozójának,</w:t>
      </w:r>
    </w:p>
    <w:p w14:paraId="3602981F" w14:textId="77777777" w:rsidR="00A327DE" w:rsidRPr="006D52DB" w:rsidRDefault="00A327DE" w:rsidP="00A32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c)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 a nem képviselő alpolgármester és a vele közös háztartásban élő közeli hozzátartozójának,</w:t>
      </w:r>
    </w:p>
    <w:p w14:paraId="1C92AA37" w14:textId="77777777" w:rsidR="00A327DE" w:rsidRPr="006D52DB" w:rsidRDefault="00A327DE" w:rsidP="00A32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d)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 a gazdasági társaság képviseletére jogosult személy és a vele közös háztartásban élő közeli hozzátartozójának,</w:t>
      </w:r>
    </w:p>
    <w:p w14:paraId="4198C85D" w14:textId="77777777" w:rsidR="00A327DE" w:rsidRPr="006D52DB" w:rsidRDefault="00A327DE" w:rsidP="00A32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e)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 az alapítvány képviseletére jogosult személy és a vele közös háztartásban élő közeli hozzátartozójának,</w:t>
      </w:r>
    </w:p>
    <w:p w14:paraId="1D4B5D19" w14:textId="77777777" w:rsidR="00A327DE" w:rsidRPr="006D52DB" w:rsidRDefault="00A327DE" w:rsidP="00A32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f)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 a költségvetési szerv képviseletére jogosult személy és a vele közös háztartásban élő közeli hozzátartozójának vagyonnyilatkozata.</w:t>
      </w:r>
    </w:p>
    <w:p w14:paraId="6F3F3C3B" w14:textId="77777777" w:rsidR="00A327DE" w:rsidRPr="006D52DB" w:rsidRDefault="00A327DE" w:rsidP="00A32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7F68D74" w14:textId="62E0EE1E" w:rsidR="00A327DE" w:rsidRPr="006D52DB" w:rsidRDefault="00A327DE" w:rsidP="00A32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D434AF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) A vagyonnyilatkozatot a</w:t>
      </w:r>
      <w:r w:rsidR="003E042F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hyperlink r:id="rId23" w:anchor="SZ11@BE2" w:history="1">
        <w:r w:rsidRPr="006D52D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(</w:t>
        </w:r>
        <w:r w:rsidR="003E042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</w:t>
        </w:r>
        <w:r w:rsidRPr="006D52D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) bekezdés</w:t>
        </w:r>
      </w:hyperlink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ben meghatározott személyek esetében oldalhű másolatban, valamint elektronikusan kereshető formátumban is közzé kell tenni.</w:t>
      </w:r>
    </w:p>
    <w:p w14:paraId="789D9C3D" w14:textId="77777777" w:rsidR="00A327DE" w:rsidRPr="006D52DB" w:rsidRDefault="00A327DE" w:rsidP="00A32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17FCF17" w14:textId="1B021EAA" w:rsidR="00A327DE" w:rsidRPr="006D52DB" w:rsidRDefault="00A327DE" w:rsidP="00A32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D434AF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) Az önkormányzat képviselőjének, továbbá a </w:t>
      </w:r>
      <w:hyperlink r:id="rId24" w:anchor="SZ11@BE3" w:history="1">
        <w:r w:rsidRPr="006D52D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(</w:t>
        </w:r>
        <w:r w:rsidR="003E042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2</w:t>
        </w:r>
        <w:r w:rsidRPr="006D52D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) bekezdés</w:t>
        </w:r>
      </w:hyperlink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ben felsorolt többi személy valamennyi vagyonnyilatkozatának a vagyonnyilatkozat tételére vonatkozó kötelezettséget keletkeztető jogviszony fennállásától az e jogviszony megszűnését követő naptári év utolsó napjáig kell elérhetőnek lennie.</w:t>
      </w:r>
    </w:p>
    <w:p w14:paraId="2F3873CF" w14:textId="77777777" w:rsidR="00A327DE" w:rsidRPr="006D52DB" w:rsidRDefault="00A327DE" w:rsidP="00A32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3BF867F" w14:textId="431E6861" w:rsidR="00A327DE" w:rsidRPr="006D52DB" w:rsidRDefault="00A327DE" w:rsidP="00A32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</w:t>
      </w:r>
      <w:r w:rsidR="00D434AF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Az önkormányzat vagyonnyilatkozat-vizsgáló bizottsága </w:t>
      </w:r>
      <w:r w:rsidR="003E042F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honlapján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közzéteszi az önkormányzat képviselőjének a vagyonnyilatkozatára vonatkozó vagyonnyilatkozati eljárás során hozott döntését és annak írásba foglalt indokolását.</w:t>
      </w:r>
    </w:p>
    <w:p w14:paraId="059775C1" w14:textId="77777777" w:rsidR="00A327DE" w:rsidRPr="006D52DB" w:rsidRDefault="00A327DE" w:rsidP="00A32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861646F" w14:textId="5E47ADCB" w:rsidR="00A327DE" w:rsidRPr="007574E1" w:rsidRDefault="00A327DE" w:rsidP="00A32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D434AF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) Az önkormányzat vagyonnyilatkozat-vizsgáló bizottsága a </w:t>
      </w:r>
      <w:hyperlink r:id="rId25" w:anchor="SZ11@BE3" w:history="1">
        <w:r w:rsidRPr="006D52D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(</w:t>
        </w:r>
        <w:r w:rsidR="003E042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2</w:t>
        </w:r>
        <w:r w:rsidRPr="006D52D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) bekezdés</w:t>
        </w:r>
      </w:hyperlink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ben meghatározott személy vagyonnyilatkozatára vonatkozó vagyonnyilatkozati eljárás során hozott döntését és </w:t>
      </w:r>
      <w:r w:rsidRPr="003E042F">
        <w:rPr>
          <w:rFonts w:ascii="Times New Roman" w:eastAsia="Times New Roman" w:hAnsi="Times New Roman" w:cs="Times New Roman"/>
          <w:sz w:val="24"/>
          <w:szCs w:val="24"/>
          <w:lang w:eastAsia="hu-HU"/>
        </w:rPr>
        <w:t>annak írásba foglalt indokolását az érintett személy erre irányuló kifejezett, írásos hozzájárulása esetén teszi közzé az </w:t>
      </w:r>
      <w:r w:rsidR="003E042F" w:rsidRPr="007574E1">
        <w:rPr>
          <w:rFonts w:ascii="Times New Roman" w:hAnsi="Times New Roman" w:cs="Times New Roman"/>
          <w:sz w:val="24"/>
          <w:szCs w:val="24"/>
        </w:rPr>
        <w:t>önkormányzat honlapján.</w:t>
      </w:r>
    </w:p>
    <w:p w14:paraId="6CD4EDB7" w14:textId="77777777" w:rsidR="003E042F" w:rsidRPr="006D52DB" w:rsidRDefault="003E042F" w:rsidP="00A32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B56B484" w14:textId="578DAADD" w:rsidR="00A327DE" w:rsidRPr="006D52DB" w:rsidRDefault="00A327DE" w:rsidP="00A32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D434AF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) A </w:t>
      </w:r>
      <w:hyperlink r:id="rId26" w:anchor="SZ11@BE3" w:history="1">
        <w:r w:rsidRPr="006D52D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(</w:t>
        </w:r>
        <w:r w:rsidR="00EC709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2</w:t>
        </w:r>
        <w:r w:rsidRPr="006D52D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) bekezdés</w:t>
        </w:r>
      </w:hyperlink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ben meghatározott személyek cselekvőképtelen vagy korlátozottan cselekvőképes kiskorú közeli hozzátartozójának a vagyonnyilatkozata, valamint az önkormányzat vagyonnyilatkozat-vizsgáló bizottsága által a vagyonnyilatkozatára vonatkozó vagyonnyilatkozati eljárás során hozott döntés és annak írásba foglalt indokolása kizárólag a kiskorú személy törvényes képviselőjének kifejezett, írásbeli hozzájárulása esetén hozható nyilvánosságra.</w:t>
      </w:r>
    </w:p>
    <w:p w14:paraId="0857FCA8" w14:textId="77777777" w:rsidR="00A327DE" w:rsidRPr="006D52DB" w:rsidRDefault="00A327DE" w:rsidP="00E47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E8129D3" w14:textId="77777777" w:rsidR="00894818" w:rsidRPr="006D52DB" w:rsidRDefault="00894818" w:rsidP="00E47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C2E7266" w14:textId="5700E76F" w:rsidR="00894818" w:rsidRPr="006D52DB" w:rsidRDefault="000E14F5" w:rsidP="0075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15</w:t>
      </w:r>
      <w:r w:rsidR="00894818" w:rsidRPr="006D52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 A közérdekű bejelentők védelme</w:t>
      </w:r>
    </w:p>
    <w:p w14:paraId="5CE77883" w14:textId="77777777" w:rsidR="00894818" w:rsidRPr="006D52DB" w:rsidRDefault="00894818" w:rsidP="008948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BA6A2F8" w14:textId="4DDB598F" w:rsidR="000E14F5" w:rsidRDefault="000E14F5" w:rsidP="0075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19</w:t>
      </w:r>
      <w:r w:rsidR="00894818" w:rsidRPr="006D52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14:paraId="0B273F20" w14:textId="77777777" w:rsidR="000E14F5" w:rsidRDefault="000E1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86FACEB" w14:textId="360053DC" w:rsidR="00894818" w:rsidRPr="006D52DB" w:rsidRDefault="0089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adatkezelő </w:t>
      </w:r>
      <w:r w:rsidR="006B729D">
        <w:rPr>
          <w:rFonts w:ascii="Times New Roman" w:eastAsia="Times New Roman" w:hAnsi="Times New Roman" w:cs="Times New Roman"/>
          <w:sz w:val="24"/>
          <w:szCs w:val="24"/>
          <w:lang w:eastAsia="hu-HU"/>
        </w:rPr>
        <w:t>a honlapján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közzéteszi</w:t>
      </w:r>
    </w:p>
    <w:p w14:paraId="1F49A44A" w14:textId="77777777" w:rsidR="00894818" w:rsidRPr="006D52DB" w:rsidRDefault="00894818" w:rsidP="00797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a)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 a közérdekű bejelentések fogadásának és intézésének, valamint tartalmuk kivizsgálásának az adatkezelő által alkalmazott eljárásrendjéről szóló szabályzatot,</w:t>
      </w:r>
    </w:p>
    <w:p w14:paraId="67307A74" w14:textId="77777777" w:rsidR="00894818" w:rsidRPr="006D52DB" w:rsidRDefault="00894818" w:rsidP="00797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 a közérdekű bejelentők védelmére vonatkozó jogszabályi előírások ismertetését,</w:t>
      </w:r>
    </w:p>
    <w:p w14:paraId="4C41AC1B" w14:textId="6FA82835" w:rsidR="00894818" w:rsidRPr="006D52DB" w:rsidRDefault="006F6BB9" w:rsidP="00797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</w:t>
      </w:r>
      <w:r w:rsidR="00894818" w:rsidRPr="006D52D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="00894818"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 a közérdekű bejelentések adatkezelő által történő fogadásának és intézésének, valamint a közérdekű bejelentés tartalma kivizsgálásának az adatkezelőnél alkalmazott eljárásrendjét,</w:t>
      </w:r>
    </w:p>
    <w:p w14:paraId="0E746F70" w14:textId="211B7796" w:rsidR="00894818" w:rsidRPr="006D52DB" w:rsidRDefault="006F6BB9" w:rsidP="00797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</w:t>
      </w:r>
      <w:r w:rsidR="00894818" w:rsidRPr="006D52D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="00894818"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 a közérdekű bejelentések fogadására szolgáló elektronikus levelezési címet vagy olyan párbeszédablak vagy felület elérhetőségét, amelyen keresztül a közérdekű bejelentés közvetlenül megtehető.</w:t>
      </w:r>
    </w:p>
    <w:p w14:paraId="23E3D72F" w14:textId="77777777" w:rsidR="00894818" w:rsidRPr="006D52DB" w:rsidRDefault="00894818" w:rsidP="0089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EAF8DE1" w14:textId="2C2B6D18" w:rsidR="00EB0B5D" w:rsidRPr="006D52DB" w:rsidRDefault="0012461C" w:rsidP="0075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="000E14F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</w:t>
      </w:r>
      <w:r w:rsidR="00EB0B5D" w:rsidRPr="006D52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 Záró rendelkezések</w:t>
      </w:r>
    </w:p>
    <w:p w14:paraId="4FE2B3E0" w14:textId="77777777" w:rsidR="00B67A05" w:rsidRPr="006D52DB" w:rsidRDefault="00B67A05" w:rsidP="00E47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EA1B6AE" w14:textId="233F88DA" w:rsidR="004E07B8" w:rsidRDefault="000E14F5" w:rsidP="00757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</w:t>
      </w:r>
      <w:r w:rsidR="00EB0B5D" w:rsidRPr="006D52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14:paraId="4069B341" w14:textId="77777777" w:rsidR="004E07B8" w:rsidRDefault="004E07B8" w:rsidP="00E4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71B68A0" w14:textId="3931A3E7" w:rsidR="00EB0B5D" w:rsidRPr="006D52DB" w:rsidRDefault="00EB0B5D" w:rsidP="00E4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2DB">
        <w:rPr>
          <w:rFonts w:ascii="Times New Roman" w:eastAsia="Times New Roman" w:hAnsi="Times New Roman" w:cs="Times New Roman"/>
          <w:sz w:val="24"/>
          <w:szCs w:val="24"/>
          <w:lang w:eastAsia="hu-HU"/>
        </w:rPr>
        <w:t>Ez a rendelet 2022. ……….. lép hatályba.</w:t>
      </w:r>
    </w:p>
    <w:p w14:paraId="01898A36" w14:textId="77777777" w:rsidR="00B67A05" w:rsidRPr="006D52DB" w:rsidRDefault="00B67A05" w:rsidP="00E4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hu-HU"/>
        </w:rPr>
      </w:pPr>
    </w:p>
    <w:p w14:paraId="64DB1921" w14:textId="688EEA44" w:rsidR="004E07B8" w:rsidRDefault="00356871" w:rsidP="0075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9666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  <w:r w:rsidR="000E14F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="00EB0B5D" w:rsidRPr="0009666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  <w:r w:rsidR="000E14F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14:paraId="49182D77" w14:textId="77777777" w:rsidR="004E07B8" w:rsidRDefault="004E07B8" w:rsidP="00E47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2A50ADE" w14:textId="35C7728F" w:rsidR="007154C5" w:rsidRPr="006D52DB" w:rsidRDefault="00EB0B5D" w:rsidP="00E4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66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="00C17D32">
        <w:rPr>
          <w:rFonts w:ascii="Times New Roman" w:eastAsia="Times New Roman" w:hAnsi="Times New Roman" w:cs="Times New Roman"/>
          <w:sz w:val="24"/>
          <w:szCs w:val="24"/>
          <w:lang w:eastAsia="hu-HU"/>
        </w:rPr>
        <w:t>adatkezelő</w:t>
      </w:r>
      <w:r w:rsidR="003E46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általa vagy a hivatal által</w:t>
      </w:r>
      <w:r w:rsidRPr="000966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 rendelet hatálybalépését megelőző </w:t>
      </w:r>
      <w:r w:rsidR="00AA08C9" w:rsidRPr="00096668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0966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éven belül kötött, nettó ötmillió forintot meghaladó értékű polgári jogi szerződéseket folyamatosan</w:t>
      </w:r>
      <w:bookmarkStart w:id="0" w:name="_GoBack"/>
      <w:bookmarkEnd w:id="0"/>
      <w:r w:rsidRPr="00096668">
        <w:rPr>
          <w:rFonts w:ascii="Times New Roman" w:eastAsia="Times New Roman" w:hAnsi="Times New Roman" w:cs="Times New Roman"/>
          <w:sz w:val="24"/>
          <w:szCs w:val="24"/>
          <w:lang w:eastAsia="hu-HU"/>
        </w:rPr>
        <w:t>, de legkésőbb 202</w:t>
      </w:r>
      <w:r w:rsidR="00C17D32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0966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417A02"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 30</w:t>
      </w:r>
      <w:r w:rsidRPr="00096668">
        <w:rPr>
          <w:rFonts w:ascii="Times New Roman" w:eastAsia="Times New Roman" w:hAnsi="Times New Roman" w:cs="Times New Roman"/>
          <w:sz w:val="24"/>
          <w:szCs w:val="24"/>
          <w:lang w:eastAsia="hu-HU"/>
        </w:rPr>
        <w:t>-ig közzéteszi a </w:t>
      </w:r>
      <w:hyperlink r:id="rId27" w:anchor="SZ8" w:history="1">
        <w:r w:rsidR="004E07B8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12</w:t>
        </w:r>
        <w:r w:rsidR="004E07B8" w:rsidRPr="00096668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. §</w:t>
        </w:r>
      </w:hyperlink>
      <w:r w:rsidRPr="00096668">
        <w:rPr>
          <w:rFonts w:ascii="Times New Roman" w:eastAsia="Times New Roman" w:hAnsi="Times New Roman" w:cs="Times New Roman"/>
          <w:sz w:val="24"/>
          <w:szCs w:val="24"/>
          <w:lang w:eastAsia="hu-HU"/>
        </w:rPr>
        <w:t>-ban foglaltak szerint eljárva</w:t>
      </w:r>
      <w:r w:rsidR="00C17D3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0966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409EDE16" w14:textId="77777777" w:rsidR="0012461C" w:rsidRPr="006D52DB" w:rsidRDefault="0012461C" w:rsidP="00E47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14:paraId="29BABA26" w14:textId="77777777" w:rsidR="00F42D62" w:rsidRPr="006D52DB" w:rsidRDefault="00F42D62" w:rsidP="00E4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841A91" w14:textId="77777777" w:rsidR="00D173A9" w:rsidRPr="006D52DB" w:rsidRDefault="00D173A9" w:rsidP="00E47530">
      <w:pPr>
        <w:spacing w:after="0" w:line="240" w:lineRule="auto"/>
        <w:rPr>
          <w:rFonts w:ascii="Times New Roman" w:hAnsi="Times New Roman" w:cs="Times New Roman"/>
        </w:rPr>
      </w:pPr>
    </w:p>
    <w:sectPr w:rsidR="00D173A9" w:rsidRPr="006D52DB" w:rsidSect="00AA0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2524"/>
    <w:multiLevelType w:val="multilevel"/>
    <w:tmpl w:val="01268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FF6BB8"/>
    <w:multiLevelType w:val="hybridMultilevel"/>
    <w:tmpl w:val="8042EA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44A70"/>
    <w:multiLevelType w:val="hybridMultilevel"/>
    <w:tmpl w:val="FA66E5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853E1"/>
    <w:multiLevelType w:val="multilevel"/>
    <w:tmpl w:val="4A9A4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8C7347"/>
    <w:multiLevelType w:val="multilevel"/>
    <w:tmpl w:val="65107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0A2086"/>
    <w:multiLevelType w:val="multilevel"/>
    <w:tmpl w:val="D222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A70028"/>
    <w:multiLevelType w:val="multilevel"/>
    <w:tmpl w:val="4A7A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2F31C0"/>
    <w:multiLevelType w:val="hybridMultilevel"/>
    <w:tmpl w:val="B958D7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A4FB5"/>
    <w:multiLevelType w:val="multilevel"/>
    <w:tmpl w:val="3A924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3F7857"/>
    <w:multiLevelType w:val="multilevel"/>
    <w:tmpl w:val="F49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BE4975"/>
    <w:multiLevelType w:val="multilevel"/>
    <w:tmpl w:val="8F98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415250"/>
    <w:multiLevelType w:val="multilevel"/>
    <w:tmpl w:val="013EE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1F6696"/>
    <w:multiLevelType w:val="hybridMultilevel"/>
    <w:tmpl w:val="A39060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8517E"/>
    <w:multiLevelType w:val="hybridMultilevel"/>
    <w:tmpl w:val="C0C83B0A"/>
    <w:lvl w:ilvl="0" w:tplc="FD9279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C36FD"/>
    <w:multiLevelType w:val="multilevel"/>
    <w:tmpl w:val="844CF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CC3EA8"/>
    <w:multiLevelType w:val="hybridMultilevel"/>
    <w:tmpl w:val="11621E36"/>
    <w:lvl w:ilvl="0" w:tplc="9D6A8558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952EA"/>
    <w:multiLevelType w:val="multilevel"/>
    <w:tmpl w:val="62BE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FE35DB"/>
    <w:multiLevelType w:val="multilevel"/>
    <w:tmpl w:val="7FECF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C84E17"/>
    <w:multiLevelType w:val="hybridMultilevel"/>
    <w:tmpl w:val="4760A21C"/>
    <w:lvl w:ilvl="0" w:tplc="44E8D49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9812EF"/>
    <w:multiLevelType w:val="hybridMultilevel"/>
    <w:tmpl w:val="3684C9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8F7231"/>
    <w:multiLevelType w:val="multilevel"/>
    <w:tmpl w:val="007AA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9046C8"/>
    <w:multiLevelType w:val="hybridMultilevel"/>
    <w:tmpl w:val="4F0612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C432A0"/>
    <w:multiLevelType w:val="hybridMultilevel"/>
    <w:tmpl w:val="1FFED260"/>
    <w:lvl w:ilvl="0" w:tplc="DD48987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17"/>
  </w:num>
  <w:num w:numId="5">
    <w:abstractNumId w:val="14"/>
  </w:num>
  <w:num w:numId="6">
    <w:abstractNumId w:val="20"/>
  </w:num>
  <w:num w:numId="7">
    <w:abstractNumId w:val="11"/>
  </w:num>
  <w:num w:numId="8">
    <w:abstractNumId w:val="9"/>
  </w:num>
  <w:num w:numId="9">
    <w:abstractNumId w:val="0"/>
  </w:num>
  <w:num w:numId="10">
    <w:abstractNumId w:val="3"/>
  </w:num>
  <w:num w:numId="11">
    <w:abstractNumId w:val="6"/>
  </w:num>
  <w:num w:numId="12">
    <w:abstractNumId w:val="8"/>
  </w:num>
  <w:num w:numId="13">
    <w:abstractNumId w:val="10"/>
  </w:num>
  <w:num w:numId="14">
    <w:abstractNumId w:val="13"/>
  </w:num>
  <w:num w:numId="15">
    <w:abstractNumId w:val="1"/>
  </w:num>
  <w:num w:numId="16">
    <w:abstractNumId w:val="21"/>
  </w:num>
  <w:num w:numId="17">
    <w:abstractNumId w:val="7"/>
  </w:num>
  <w:num w:numId="18">
    <w:abstractNumId w:val="12"/>
  </w:num>
  <w:num w:numId="19">
    <w:abstractNumId w:val="2"/>
  </w:num>
  <w:num w:numId="20">
    <w:abstractNumId w:val="19"/>
  </w:num>
  <w:num w:numId="21">
    <w:abstractNumId w:val="22"/>
  </w:num>
  <w:num w:numId="22">
    <w:abstractNumId w:val="1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C9"/>
    <w:rsid w:val="00044D87"/>
    <w:rsid w:val="00054737"/>
    <w:rsid w:val="000562D4"/>
    <w:rsid w:val="00096668"/>
    <w:rsid w:val="0009690C"/>
    <w:rsid w:val="0009743E"/>
    <w:rsid w:val="000A3BCD"/>
    <w:rsid w:val="000A4FC5"/>
    <w:rsid w:val="000B05CE"/>
    <w:rsid w:val="000B1F40"/>
    <w:rsid w:val="000B3ABA"/>
    <w:rsid w:val="000D218D"/>
    <w:rsid w:val="000D4CA1"/>
    <w:rsid w:val="000E14F5"/>
    <w:rsid w:val="0012363D"/>
    <w:rsid w:val="0012461C"/>
    <w:rsid w:val="00137DF3"/>
    <w:rsid w:val="00145B22"/>
    <w:rsid w:val="00160584"/>
    <w:rsid w:val="00194748"/>
    <w:rsid w:val="001A3D71"/>
    <w:rsid w:val="001A603B"/>
    <w:rsid w:val="001A65B9"/>
    <w:rsid w:val="001A7E2C"/>
    <w:rsid w:val="001B5C56"/>
    <w:rsid w:val="001F03D9"/>
    <w:rsid w:val="002157E1"/>
    <w:rsid w:val="00226997"/>
    <w:rsid w:val="00246D3E"/>
    <w:rsid w:val="002A229D"/>
    <w:rsid w:val="002A55A2"/>
    <w:rsid w:val="002A7BE8"/>
    <w:rsid w:val="002B0601"/>
    <w:rsid w:val="00324D00"/>
    <w:rsid w:val="00335371"/>
    <w:rsid w:val="00356871"/>
    <w:rsid w:val="0036690C"/>
    <w:rsid w:val="00381070"/>
    <w:rsid w:val="00390832"/>
    <w:rsid w:val="00397FF2"/>
    <w:rsid w:val="003A52AC"/>
    <w:rsid w:val="003C04FD"/>
    <w:rsid w:val="003C5631"/>
    <w:rsid w:val="003D5BF7"/>
    <w:rsid w:val="003D6DF2"/>
    <w:rsid w:val="003D6EE0"/>
    <w:rsid w:val="003E042F"/>
    <w:rsid w:val="003E46F0"/>
    <w:rsid w:val="00403A62"/>
    <w:rsid w:val="00417A02"/>
    <w:rsid w:val="0042088B"/>
    <w:rsid w:val="004222CB"/>
    <w:rsid w:val="0042321E"/>
    <w:rsid w:val="004553DA"/>
    <w:rsid w:val="004A148C"/>
    <w:rsid w:val="004D5205"/>
    <w:rsid w:val="004D7BBD"/>
    <w:rsid w:val="004E07B8"/>
    <w:rsid w:val="004E47A0"/>
    <w:rsid w:val="004F09E8"/>
    <w:rsid w:val="0050009A"/>
    <w:rsid w:val="00506885"/>
    <w:rsid w:val="00521186"/>
    <w:rsid w:val="00523101"/>
    <w:rsid w:val="00531E26"/>
    <w:rsid w:val="0054712C"/>
    <w:rsid w:val="00564F3C"/>
    <w:rsid w:val="00574B6A"/>
    <w:rsid w:val="005B3E9D"/>
    <w:rsid w:val="005F7F08"/>
    <w:rsid w:val="0060794F"/>
    <w:rsid w:val="006148A8"/>
    <w:rsid w:val="00624B2F"/>
    <w:rsid w:val="0063341D"/>
    <w:rsid w:val="00636717"/>
    <w:rsid w:val="00636C24"/>
    <w:rsid w:val="00640AE5"/>
    <w:rsid w:val="006632E4"/>
    <w:rsid w:val="00676B7C"/>
    <w:rsid w:val="006862D8"/>
    <w:rsid w:val="00693D20"/>
    <w:rsid w:val="006B357F"/>
    <w:rsid w:val="006B729D"/>
    <w:rsid w:val="006C2FB9"/>
    <w:rsid w:val="006D1D5D"/>
    <w:rsid w:val="006D216F"/>
    <w:rsid w:val="006D48D7"/>
    <w:rsid w:val="006D52DB"/>
    <w:rsid w:val="006F50AE"/>
    <w:rsid w:val="006F6BB9"/>
    <w:rsid w:val="007154C5"/>
    <w:rsid w:val="007208CC"/>
    <w:rsid w:val="007321E2"/>
    <w:rsid w:val="00753597"/>
    <w:rsid w:val="007574E1"/>
    <w:rsid w:val="00762D1C"/>
    <w:rsid w:val="00764DB4"/>
    <w:rsid w:val="0078452C"/>
    <w:rsid w:val="0079715F"/>
    <w:rsid w:val="00797B3F"/>
    <w:rsid w:val="007C5DC6"/>
    <w:rsid w:val="007D7F9F"/>
    <w:rsid w:val="007F3965"/>
    <w:rsid w:val="007F5ABF"/>
    <w:rsid w:val="00843834"/>
    <w:rsid w:val="00852443"/>
    <w:rsid w:val="00852ED0"/>
    <w:rsid w:val="00853C7E"/>
    <w:rsid w:val="00874795"/>
    <w:rsid w:val="00894818"/>
    <w:rsid w:val="008C06BC"/>
    <w:rsid w:val="008F18C4"/>
    <w:rsid w:val="00914980"/>
    <w:rsid w:val="009170A5"/>
    <w:rsid w:val="00965352"/>
    <w:rsid w:val="00992449"/>
    <w:rsid w:val="00997C32"/>
    <w:rsid w:val="009A429E"/>
    <w:rsid w:val="009A4603"/>
    <w:rsid w:val="009B584F"/>
    <w:rsid w:val="009C25A4"/>
    <w:rsid w:val="009D2DDF"/>
    <w:rsid w:val="00A327DE"/>
    <w:rsid w:val="00A717E6"/>
    <w:rsid w:val="00AA08C9"/>
    <w:rsid w:val="00AB6B0E"/>
    <w:rsid w:val="00AC78C1"/>
    <w:rsid w:val="00B216CC"/>
    <w:rsid w:val="00B30E8C"/>
    <w:rsid w:val="00B67A05"/>
    <w:rsid w:val="00B75D87"/>
    <w:rsid w:val="00B779D6"/>
    <w:rsid w:val="00B911D9"/>
    <w:rsid w:val="00BE22C4"/>
    <w:rsid w:val="00BF65EF"/>
    <w:rsid w:val="00C078C9"/>
    <w:rsid w:val="00C12501"/>
    <w:rsid w:val="00C17D32"/>
    <w:rsid w:val="00C23D3B"/>
    <w:rsid w:val="00C56D35"/>
    <w:rsid w:val="00C76B74"/>
    <w:rsid w:val="00CA2748"/>
    <w:rsid w:val="00CD22E4"/>
    <w:rsid w:val="00CD727E"/>
    <w:rsid w:val="00CE5059"/>
    <w:rsid w:val="00CE6190"/>
    <w:rsid w:val="00D173A9"/>
    <w:rsid w:val="00D434AF"/>
    <w:rsid w:val="00D76DBF"/>
    <w:rsid w:val="00D807DA"/>
    <w:rsid w:val="00D83742"/>
    <w:rsid w:val="00DA3EC9"/>
    <w:rsid w:val="00DD2488"/>
    <w:rsid w:val="00DD51EB"/>
    <w:rsid w:val="00DE7373"/>
    <w:rsid w:val="00DF36F4"/>
    <w:rsid w:val="00E0535C"/>
    <w:rsid w:val="00E47530"/>
    <w:rsid w:val="00EB04DB"/>
    <w:rsid w:val="00EB0B5D"/>
    <w:rsid w:val="00EB1BFA"/>
    <w:rsid w:val="00EB2117"/>
    <w:rsid w:val="00EB2656"/>
    <w:rsid w:val="00EC7090"/>
    <w:rsid w:val="00F24654"/>
    <w:rsid w:val="00F3594F"/>
    <w:rsid w:val="00F42D62"/>
    <w:rsid w:val="00F50969"/>
    <w:rsid w:val="00F514B3"/>
    <w:rsid w:val="00F55B46"/>
    <w:rsid w:val="00F63417"/>
    <w:rsid w:val="00F67B49"/>
    <w:rsid w:val="00F7081F"/>
    <w:rsid w:val="00FA29F9"/>
    <w:rsid w:val="00FB37B0"/>
    <w:rsid w:val="00FC1046"/>
    <w:rsid w:val="00FC4399"/>
    <w:rsid w:val="00FD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58328"/>
  <w15:docId w15:val="{3B180200-7A0D-474B-A130-BC1048E6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0B5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154C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42D6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63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32E4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4D5205"/>
    <w:rPr>
      <w:rFonts w:ascii="Times New Roman" w:hAnsi="Times New Roman" w:cs="Times New Roman"/>
      <w:sz w:val="24"/>
      <w:szCs w:val="24"/>
    </w:rPr>
  </w:style>
  <w:style w:type="character" w:customStyle="1" w:styleId="jel">
    <w:name w:val="jel"/>
    <w:basedOn w:val="Bekezdsalapbettpusa"/>
    <w:rsid w:val="00054737"/>
  </w:style>
  <w:style w:type="character" w:styleId="Jegyzethivatkozs">
    <w:name w:val="annotation reference"/>
    <w:basedOn w:val="Bekezdsalapbettpusa"/>
    <w:uiPriority w:val="99"/>
    <w:semiHidden/>
    <w:unhideWhenUsed/>
    <w:rsid w:val="00D807D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807D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807D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807D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807DA"/>
    <w:rPr>
      <w:b/>
      <w:b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C12501"/>
    <w:rPr>
      <w:color w:val="800080" w:themeColor="followedHyperlink"/>
      <w:u w:val="single"/>
    </w:rPr>
  </w:style>
  <w:style w:type="paragraph" w:styleId="Vltozat">
    <w:name w:val="Revision"/>
    <w:hidden/>
    <w:uiPriority w:val="99"/>
    <w:semiHidden/>
    <w:rsid w:val="004222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30307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jt.hu/jogszabaly/2018-54-00-00" TargetMode="External"/><Relationship Id="rId13" Type="http://schemas.openxmlformats.org/officeDocument/2006/relationships/hyperlink" Target="https://or.njt.hu/onkormanyzati-rendelet/479201" TargetMode="External"/><Relationship Id="rId18" Type="http://schemas.openxmlformats.org/officeDocument/2006/relationships/hyperlink" Target="https://or.njt.hu/onkormanyzati-rendelet/479201" TargetMode="External"/><Relationship Id="rId26" Type="http://schemas.openxmlformats.org/officeDocument/2006/relationships/hyperlink" Target="https://or.njt.hu/onkormanyzati-rendelet/479201" TargetMode="External"/><Relationship Id="rId3" Type="http://schemas.openxmlformats.org/officeDocument/2006/relationships/styles" Target="styles.xml"/><Relationship Id="rId21" Type="http://schemas.openxmlformats.org/officeDocument/2006/relationships/hyperlink" Target="https://or.njt.hu/onkormanyzati-rendelet/479201" TargetMode="External"/><Relationship Id="rId7" Type="http://schemas.openxmlformats.org/officeDocument/2006/relationships/hyperlink" Target="https://njt.hu/jogszabaly/2011-112-00-00" TargetMode="External"/><Relationship Id="rId12" Type="http://schemas.openxmlformats.org/officeDocument/2006/relationships/hyperlink" Target="https://or.njt.hu/onkormanyzati-rendelet/479201" TargetMode="External"/><Relationship Id="rId17" Type="http://schemas.openxmlformats.org/officeDocument/2006/relationships/hyperlink" Target="https://or.njt.hu/onkormanyzati-rendelet/479201" TargetMode="External"/><Relationship Id="rId25" Type="http://schemas.openxmlformats.org/officeDocument/2006/relationships/hyperlink" Target="https://or.njt.hu/onkormanyzati-rendelet/4792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r.njt.hu/onkormanyzati-rendelet/479201" TargetMode="External"/><Relationship Id="rId20" Type="http://schemas.openxmlformats.org/officeDocument/2006/relationships/hyperlink" Target="https://or.njt.hu/onkormanyzati-rendelet/479201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njt.hu/jogszabaly/2011-4301-02-00" TargetMode="External"/><Relationship Id="rId11" Type="http://schemas.openxmlformats.org/officeDocument/2006/relationships/hyperlink" Target="https://or.njt.hu/onkormanyzati-rendelet/479201" TargetMode="External"/><Relationship Id="rId24" Type="http://schemas.openxmlformats.org/officeDocument/2006/relationships/hyperlink" Target="https://or.njt.hu/onkormanyzati-rendelet/4792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jt.hu/jogszabaly/2009-122-00-00" TargetMode="External"/><Relationship Id="rId23" Type="http://schemas.openxmlformats.org/officeDocument/2006/relationships/hyperlink" Target="https://or.njt.hu/onkormanyzati-rendelet/47920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or.njt.hu/onkormanyzati-rendelet/479201" TargetMode="External"/><Relationship Id="rId19" Type="http://schemas.openxmlformats.org/officeDocument/2006/relationships/hyperlink" Target="https://or.njt.hu/onkormanyzati-rendelet/4792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jt.hu/jogszabaly/2011-112-00-00" TargetMode="External"/><Relationship Id="rId14" Type="http://schemas.openxmlformats.org/officeDocument/2006/relationships/hyperlink" Target="https://or.njt.hu/onkormanyzati-rendelet/479201" TargetMode="External"/><Relationship Id="rId22" Type="http://schemas.openxmlformats.org/officeDocument/2006/relationships/hyperlink" Target="https://or.njt.hu/onkormanyzati-rendelet/479201" TargetMode="External"/><Relationship Id="rId27" Type="http://schemas.openxmlformats.org/officeDocument/2006/relationships/hyperlink" Target="https://or.njt.hu/onkormanyzati-rendelet/47920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4EC28-94D5-44F9-9EB9-09C911C97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2614</Words>
  <Characters>18039</Characters>
  <Application>Microsoft Office Word</Application>
  <DocSecurity>0</DocSecurity>
  <Lines>150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 Molnár-Somogyi Beata</cp:lastModifiedBy>
  <cp:revision>3</cp:revision>
  <cp:lastPrinted>2022-09-28T11:10:00Z</cp:lastPrinted>
  <dcterms:created xsi:type="dcterms:W3CDTF">2022-10-12T11:21:00Z</dcterms:created>
  <dcterms:modified xsi:type="dcterms:W3CDTF">2022-10-12T11:26:00Z</dcterms:modified>
</cp:coreProperties>
</file>